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4547A" w14:textId="547A4785" w:rsidR="00884E3E" w:rsidRDefault="000F01AD">
      <w:pPr>
        <w:rPr>
          <w:sz w:val="26"/>
          <w:szCs w:val="26"/>
          <w:u w:val="single"/>
        </w:rPr>
      </w:pPr>
      <w:r>
        <w:rPr>
          <w:sz w:val="26"/>
          <w:szCs w:val="26"/>
          <w:u w:val="single"/>
        </w:rPr>
        <w:t>Smithy on the corner of the Village Green</w:t>
      </w:r>
    </w:p>
    <w:p w14:paraId="72169CF8" w14:textId="6890C642" w:rsidR="000F01AD" w:rsidRDefault="000F01AD">
      <w:pPr>
        <w:rPr>
          <w:sz w:val="26"/>
          <w:szCs w:val="26"/>
          <w:u w:val="single"/>
        </w:rPr>
      </w:pPr>
    </w:p>
    <w:p w14:paraId="206631A1" w14:textId="2359CB6C" w:rsidR="00EA6032" w:rsidRDefault="00EA6032" w:rsidP="000F01AD">
      <w:pPr>
        <w:jc w:val="left"/>
        <w:rPr>
          <w:sz w:val="26"/>
          <w:szCs w:val="26"/>
        </w:rPr>
      </w:pPr>
      <w:r>
        <w:rPr>
          <w:sz w:val="26"/>
          <w:szCs w:val="26"/>
        </w:rPr>
        <w:t>On 26</w:t>
      </w:r>
      <w:r w:rsidRPr="00EA6032">
        <w:rPr>
          <w:sz w:val="26"/>
          <w:szCs w:val="26"/>
          <w:vertAlign w:val="superscript"/>
        </w:rPr>
        <w:t>th</w:t>
      </w:r>
      <w:r>
        <w:rPr>
          <w:sz w:val="26"/>
          <w:szCs w:val="26"/>
        </w:rPr>
        <w:t xml:space="preserve"> September 1908, the Willaston Smithy was part of an auction at the Grosvenor Hotel, Chester.  It was listed as Lot 19.  The house was said to comprise a parlour, kitchen, scullery, washhouse, 3 bedrooms, 2 shoeing forges and a good garden.  The tenant was Mrs Mary Millington and the rent was 9d.</w:t>
      </w:r>
    </w:p>
    <w:p w14:paraId="6330B42A" w14:textId="77777777" w:rsidR="00EA6032" w:rsidRDefault="00EA6032" w:rsidP="000F01AD">
      <w:pPr>
        <w:jc w:val="left"/>
        <w:rPr>
          <w:sz w:val="26"/>
          <w:szCs w:val="26"/>
        </w:rPr>
      </w:pPr>
    </w:p>
    <w:p w14:paraId="1512CF09" w14:textId="4A7AE812" w:rsidR="000F01AD" w:rsidRDefault="00EA6032" w:rsidP="000F01AD">
      <w:pPr>
        <w:jc w:val="left"/>
        <w:rPr>
          <w:sz w:val="26"/>
          <w:szCs w:val="26"/>
        </w:rPr>
      </w:pPr>
      <w:r>
        <w:rPr>
          <w:sz w:val="26"/>
          <w:szCs w:val="26"/>
        </w:rPr>
        <w:t xml:space="preserve">It is not clear who bought the land but </w:t>
      </w:r>
      <w:r w:rsidR="000F01AD">
        <w:rPr>
          <w:sz w:val="26"/>
          <w:szCs w:val="26"/>
        </w:rPr>
        <w:t>blacksmiths Joseph Millington and Stanley Ashton</w:t>
      </w:r>
      <w:r>
        <w:rPr>
          <w:sz w:val="26"/>
          <w:szCs w:val="26"/>
        </w:rPr>
        <w:t xml:space="preserve"> continued to work in the Smithy</w:t>
      </w:r>
      <w:r w:rsidR="000F01AD">
        <w:rPr>
          <w:sz w:val="26"/>
          <w:szCs w:val="26"/>
        </w:rPr>
        <w:t>.</w:t>
      </w:r>
    </w:p>
    <w:p w14:paraId="5247471D" w14:textId="13800D90" w:rsidR="000F01AD" w:rsidRDefault="000F01AD" w:rsidP="000F01AD">
      <w:pPr>
        <w:jc w:val="left"/>
        <w:rPr>
          <w:sz w:val="26"/>
          <w:szCs w:val="26"/>
        </w:rPr>
      </w:pPr>
    </w:p>
    <w:p w14:paraId="3295019D" w14:textId="7E80C9A6" w:rsidR="000F01AD" w:rsidRDefault="000F01AD" w:rsidP="000F01AD">
      <w:pPr>
        <w:rPr>
          <w:sz w:val="26"/>
          <w:szCs w:val="26"/>
        </w:rPr>
      </w:pPr>
      <w:r w:rsidRPr="000F01AD">
        <w:rPr>
          <w:noProof/>
          <w:sz w:val="26"/>
          <w:szCs w:val="26"/>
        </w:rPr>
        <w:drawing>
          <wp:inline distT="0" distB="0" distL="0" distR="0" wp14:anchorId="2DC4E19D" wp14:editId="02514C98">
            <wp:extent cx="5731510" cy="3642360"/>
            <wp:effectExtent l="0" t="0" r="2540" b="0"/>
            <wp:docPr id="39741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13033" name=""/>
                    <pic:cNvPicPr/>
                  </pic:nvPicPr>
                  <pic:blipFill>
                    <a:blip r:embed="rId4"/>
                    <a:stretch>
                      <a:fillRect/>
                    </a:stretch>
                  </pic:blipFill>
                  <pic:spPr>
                    <a:xfrm>
                      <a:off x="0" y="0"/>
                      <a:ext cx="5731510" cy="3642360"/>
                    </a:xfrm>
                    <a:prstGeom prst="rect">
                      <a:avLst/>
                    </a:prstGeom>
                  </pic:spPr>
                </pic:pic>
              </a:graphicData>
            </a:graphic>
          </wp:inline>
        </w:drawing>
      </w:r>
    </w:p>
    <w:p w14:paraId="72E33A46" w14:textId="123F8EE3" w:rsidR="000F01AD" w:rsidRDefault="000F01AD" w:rsidP="000F01AD">
      <w:pPr>
        <w:jc w:val="left"/>
        <w:rPr>
          <w:sz w:val="26"/>
          <w:szCs w:val="26"/>
        </w:rPr>
      </w:pPr>
    </w:p>
    <w:p w14:paraId="3F6D9465" w14:textId="13E74E0D" w:rsidR="008C34F9" w:rsidRDefault="008C34F9" w:rsidP="000F01AD">
      <w:pPr>
        <w:jc w:val="left"/>
        <w:rPr>
          <w:sz w:val="26"/>
          <w:szCs w:val="26"/>
        </w:rPr>
      </w:pPr>
      <w:r>
        <w:rPr>
          <w:sz w:val="26"/>
          <w:szCs w:val="26"/>
        </w:rPr>
        <w:t>Keith Edwards remembers that Stanley Ashton was also the church verger.  He always sat at the back of the church and ate sweets.  He was also the grave digger for the churchyard.</w:t>
      </w:r>
    </w:p>
    <w:p w14:paraId="3C1206CB" w14:textId="77777777" w:rsidR="008C34F9" w:rsidRDefault="008C34F9" w:rsidP="000F01AD">
      <w:pPr>
        <w:jc w:val="left"/>
        <w:rPr>
          <w:sz w:val="26"/>
          <w:szCs w:val="26"/>
        </w:rPr>
      </w:pPr>
    </w:p>
    <w:p w14:paraId="2B594CE5" w14:textId="69E2C7A5" w:rsidR="000F01AD" w:rsidRDefault="000F01AD" w:rsidP="000F01AD">
      <w:pPr>
        <w:jc w:val="left"/>
        <w:rPr>
          <w:sz w:val="26"/>
          <w:szCs w:val="26"/>
        </w:rPr>
      </w:pPr>
      <w:r>
        <w:rPr>
          <w:sz w:val="26"/>
          <w:szCs w:val="26"/>
        </w:rPr>
        <w:t>After this, the Millington sisters lived in the cottage.</w:t>
      </w:r>
    </w:p>
    <w:p w14:paraId="0F62FBFF" w14:textId="636A1F08" w:rsidR="000F01AD" w:rsidRDefault="000F01AD" w:rsidP="000F01AD">
      <w:pPr>
        <w:jc w:val="left"/>
        <w:rPr>
          <w:sz w:val="26"/>
          <w:szCs w:val="26"/>
        </w:rPr>
      </w:pPr>
    </w:p>
    <w:p w14:paraId="793554FD" w14:textId="05907484" w:rsidR="000F01AD" w:rsidRDefault="000F01AD" w:rsidP="000F01AD">
      <w:pPr>
        <w:rPr>
          <w:sz w:val="26"/>
          <w:szCs w:val="26"/>
        </w:rPr>
      </w:pPr>
      <w:r w:rsidRPr="000F01AD">
        <w:rPr>
          <w:noProof/>
          <w:sz w:val="26"/>
          <w:szCs w:val="26"/>
        </w:rPr>
        <w:lastRenderedPageBreak/>
        <w:drawing>
          <wp:inline distT="0" distB="0" distL="0" distR="0" wp14:anchorId="6EC64BBE" wp14:editId="4587CB56">
            <wp:extent cx="5036185" cy="3411393"/>
            <wp:effectExtent l="0" t="0" r="0" b="0"/>
            <wp:docPr id="69580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04103" name=""/>
                    <pic:cNvPicPr/>
                  </pic:nvPicPr>
                  <pic:blipFill>
                    <a:blip r:embed="rId5"/>
                    <a:stretch>
                      <a:fillRect/>
                    </a:stretch>
                  </pic:blipFill>
                  <pic:spPr>
                    <a:xfrm>
                      <a:off x="0" y="0"/>
                      <a:ext cx="5046756" cy="3418553"/>
                    </a:xfrm>
                    <a:prstGeom prst="rect">
                      <a:avLst/>
                    </a:prstGeom>
                  </pic:spPr>
                </pic:pic>
              </a:graphicData>
            </a:graphic>
          </wp:inline>
        </w:drawing>
      </w:r>
    </w:p>
    <w:p w14:paraId="11D2B05E" w14:textId="4362452E" w:rsidR="000F01AD" w:rsidRDefault="000F01AD" w:rsidP="000F01AD">
      <w:pPr>
        <w:rPr>
          <w:sz w:val="26"/>
          <w:szCs w:val="26"/>
        </w:rPr>
      </w:pPr>
      <w:r>
        <w:rPr>
          <w:sz w:val="26"/>
          <w:szCs w:val="26"/>
        </w:rPr>
        <w:t>The cottage in the process of being demolished</w:t>
      </w:r>
    </w:p>
    <w:p w14:paraId="007C23EC" w14:textId="357AC943" w:rsidR="000F01AD" w:rsidRDefault="000F01AD" w:rsidP="000F01AD">
      <w:pPr>
        <w:jc w:val="left"/>
        <w:rPr>
          <w:sz w:val="26"/>
          <w:szCs w:val="26"/>
        </w:rPr>
      </w:pPr>
    </w:p>
    <w:p w14:paraId="4287CF7B" w14:textId="68CD7B41" w:rsidR="000F01AD" w:rsidRPr="000F01AD" w:rsidRDefault="000F01AD" w:rsidP="000F01AD">
      <w:pPr>
        <w:jc w:val="left"/>
        <w:rPr>
          <w:sz w:val="26"/>
          <w:szCs w:val="26"/>
        </w:rPr>
      </w:pPr>
      <w:r>
        <w:rPr>
          <w:sz w:val="26"/>
          <w:szCs w:val="26"/>
        </w:rPr>
        <w:t>The cottage was demolished in 1973 and is now Willaston Green Mews, which was built in 1984.</w:t>
      </w:r>
    </w:p>
    <w:sectPr w:rsidR="000F01AD" w:rsidRPr="000F01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AD"/>
    <w:rsid w:val="00087257"/>
    <w:rsid w:val="000F01AD"/>
    <w:rsid w:val="001926E3"/>
    <w:rsid w:val="004F1782"/>
    <w:rsid w:val="005906A4"/>
    <w:rsid w:val="00884E3E"/>
    <w:rsid w:val="008C34F9"/>
    <w:rsid w:val="00E414A1"/>
    <w:rsid w:val="00E8677C"/>
    <w:rsid w:val="00EA60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90D90"/>
  <w15:chartTrackingRefBased/>
  <w15:docId w15:val="{F9D96F54-B192-4A5B-A279-A79D9461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127</Words>
  <Characters>729</Characters>
  <Application>Microsoft Office Word</Application>
  <DocSecurity>0</DocSecurity>
  <Lines>6</Lines>
  <Paragraphs>1</Paragraphs>
  <ScaleCrop>false</ScaleCrop>
  <Company/>
  <LinksUpToDate>false</LinksUpToDate>
  <CharactersWithSpaces>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2</cp:revision>
  <dcterms:created xsi:type="dcterms:W3CDTF">2024-02-25T16:37:00Z</dcterms:created>
  <dcterms:modified xsi:type="dcterms:W3CDTF">2024-02-25T16:37:00Z</dcterms:modified>
</cp:coreProperties>
</file>