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9AEB2" w14:textId="5C2B76C3" w:rsidR="00DE66E8" w:rsidRDefault="00A8185F">
      <w:pPr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The Old Bakery (Hadlow Road)</w:t>
      </w:r>
    </w:p>
    <w:p w14:paraId="0A77F661" w14:textId="37338B0E" w:rsidR="00A8185F" w:rsidRDefault="00A8185F">
      <w:pPr>
        <w:rPr>
          <w:sz w:val="26"/>
          <w:szCs w:val="26"/>
          <w:u w:val="single"/>
        </w:rPr>
      </w:pPr>
    </w:p>
    <w:p w14:paraId="4F6A6B2E" w14:textId="2A02045B" w:rsidR="00A8185F" w:rsidRDefault="00A8185F" w:rsidP="00A8185F">
      <w:pPr>
        <w:jc w:val="left"/>
        <w:rPr>
          <w:sz w:val="26"/>
          <w:szCs w:val="26"/>
        </w:rPr>
      </w:pPr>
      <w:r>
        <w:rPr>
          <w:sz w:val="26"/>
          <w:szCs w:val="26"/>
        </w:rPr>
        <w:t>This building was originally a bakery run by Mr Hughes.</w:t>
      </w:r>
      <w:r w:rsidR="006A17AC">
        <w:rPr>
          <w:sz w:val="26"/>
          <w:szCs w:val="26"/>
        </w:rPr>
        <w:t xml:space="preserve">  Keith Edwards remembers particularly enjoying long pink iced buns bought there</w:t>
      </w:r>
      <w:r w:rsidR="00863F4A">
        <w:rPr>
          <w:sz w:val="26"/>
          <w:szCs w:val="26"/>
        </w:rPr>
        <w:t xml:space="preserve"> and Elizabeth Harker remembers that the sponges were beautiful.</w:t>
      </w:r>
    </w:p>
    <w:p w14:paraId="65DC00B6" w14:textId="174A1396" w:rsidR="00863F4A" w:rsidRDefault="00863F4A" w:rsidP="00A8185F">
      <w:pPr>
        <w:rPr>
          <w:sz w:val="26"/>
          <w:szCs w:val="26"/>
        </w:rPr>
      </w:pPr>
      <w:r w:rsidRPr="00A8185F"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5FF84285" wp14:editId="0FDE1A5E">
            <wp:simplePos x="0" y="0"/>
            <wp:positionH relativeFrom="margin">
              <wp:align>center</wp:align>
            </wp:positionH>
            <wp:positionV relativeFrom="paragraph">
              <wp:posOffset>222250</wp:posOffset>
            </wp:positionV>
            <wp:extent cx="5202555" cy="3058795"/>
            <wp:effectExtent l="0" t="0" r="0" b="8255"/>
            <wp:wrapTight wrapText="bothSides">
              <wp:wrapPolygon edited="0">
                <wp:start x="0" y="0"/>
                <wp:lineTo x="0" y="21524"/>
                <wp:lineTo x="21513" y="21524"/>
                <wp:lineTo x="21513" y="0"/>
                <wp:lineTo x="0" y="0"/>
              </wp:wrapPolygon>
            </wp:wrapTight>
            <wp:docPr id="1409180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18027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555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3FE828" w14:textId="65157FCA" w:rsidR="00A8185F" w:rsidRDefault="00A8185F" w:rsidP="00A8185F">
      <w:pPr>
        <w:rPr>
          <w:sz w:val="26"/>
          <w:szCs w:val="26"/>
        </w:rPr>
      </w:pPr>
      <w:r>
        <w:rPr>
          <w:sz w:val="26"/>
          <w:szCs w:val="26"/>
        </w:rPr>
        <w:t>The Old Bakery in 1995, before restoration</w:t>
      </w:r>
    </w:p>
    <w:p w14:paraId="4D4C1706" w14:textId="531D71F1" w:rsidR="00A8185F" w:rsidRDefault="00A8185F" w:rsidP="00A8185F">
      <w:pPr>
        <w:rPr>
          <w:sz w:val="26"/>
          <w:szCs w:val="26"/>
        </w:rPr>
      </w:pPr>
      <w:r>
        <w:rPr>
          <w:sz w:val="26"/>
          <w:szCs w:val="26"/>
        </w:rPr>
        <w:t>(Photo: Jean Griffiths)</w:t>
      </w:r>
    </w:p>
    <w:p w14:paraId="3495D674" w14:textId="1F420060" w:rsidR="00A8185F" w:rsidRDefault="00A8185F" w:rsidP="00A8185F">
      <w:pPr>
        <w:rPr>
          <w:sz w:val="26"/>
          <w:szCs w:val="26"/>
        </w:rPr>
      </w:pPr>
    </w:p>
    <w:p w14:paraId="05A12334" w14:textId="627E4A34" w:rsidR="00A8185F" w:rsidRDefault="00A8185F" w:rsidP="00A8185F">
      <w:pPr>
        <w:jc w:val="left"/>
        <w:rPr>
          <w:sz w:val="26"/>
          <w:szCs w:val="26"/>
        </w:rPr>
      </w:pPr>
      <w:r>
        <w:rPr>
          <w:sz w:val="26"/>
          <w:szCs w:val="26"/>
        </w:rPr>
        <w:t>The building now houses Hunters Projects Ltd and part of it was converted into a house in 200</w:t>
      </w:r>
      <w:r w:rsidR="000F0A9E">
        <w:rPr>
          <w:sz w:val="26"/>
          <w:szCs w:val="26"/>
        </w:rPr>
        <w:t>8</w:t>
      </w:r>
      <w:r>
        <w:rPr>
          <w:sz w:val="26"/>
          <w:szCs w:val="26"/>
        </w:rPr>
        <w:t>.</w:t>
      </w:r>
    </w:p>
    <w:p w14:paraId="624E69AC" w14:textId="518DD9F2" w:rsidR="00A8185F" w:rsidRPr="00A8185F" w:rsidRDefault="00A8185F" w:rsidP="00A8185F">
      <w:pPr>
        <w:jc w:val="left"/>
        <w:rPr>
          <w:sz w:val="26"/>
          <w:szCs w:val="26"/>
        </w:rPr>
      </w:pPr>
    </w:p>
    <w:sectPr w:rsidR="00A8185F" w:rsidRPr="00A818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85F"/>
    <w:rsid w:val="00087257"/>
    <w:rsid w:val="000F0A9E"/>
    <w:rsid w:val="001926E3"/>
    <w:rsid w:val="004F1782"/>
    <w:rsid w:val="005906A4"/>
    <w:rsid w:val="006A17AC"/>
    <w:rsid w:val="00863F4A"/>
    <w:rsid w:val="00A8185F"/>
    <w:rsid w:val="00DE66E8"/>
    <w:rsid w:val="00E414A1"/>
    <w:rsid w:val="00E86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F3B6FC"/>
  <w15:chartTrackingRefBased/>
  <w15:docId w15:val="{F6C92F81-CC71-4D1B-B5F0-30B580946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338</Characters>
  <Application>Microsoft Office Word</Application>
  <DocSecurity>0</DocSecurity>
  <Lines>2</Lines>
  <Paragraphs>1</Paragraphs>
  <ScaleCrop>false</ScaleCrop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Shannon</dc:creator>
  <cp:keywords/>
  <dc:description/>
  <cp:lastModifiedBy>Sarah Shannon</cp:lastModifiedBy>
  <cp:revision>2</cp:revision>
  <dcterms:created xsi:type="dcterms:W3CDTF">2024-01-14T12:43:00Z</dcterms:created>
  <dcterms:modified xsi:type="dcterms:W3CDTF">2024-01-14T12:43:00Z</dcterms:modified>
</cp:coreProperties>
</file>