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B57C" w14:textId="337979F4" w:rsidR="0064635B" w:rsidRDefault="00081345">
      <w:pPr>
        <w:rPr>
          <w:sz w:val="26"/>
          <w:szCs w:val="26"/>
          <w:u w:val="single"/>
        </w:rPr>
      </w:pPr>
      <w:r>
        <w:rPr>
          <w:sz w:val="26"/>
          <w:szCs w:val="26"/>
          <w:u w:val="single"/>
        </w:rPr>
        <w:t>K</w:t>
      </w:r>
      <w:r w:rsidR="0014587B">
        <w:rPr>
          <w:sz w:val="26"/>
          <w:szCs w:val="26"/>
          <w:u w:val="single"/>
        </w:rPr>
        <w:t>aye’s, The Chemist</w:t>
      </w:r>
    </w:p>
    <w:p w14:paraId="4A19D8D5" w14:textId="5CA04D53" w:rsidR="0014587B" w:rsidRDefault="0014587B">
      <w:pPr>
        <w:rPr>
          <w:sz w:val="26"/>
          <w:szCs w:val="26"/>
          <w:u w:val="single"/>
        </w:rPr>
      </w:pPr>
    </w:p>
    <w:p w14:paraId="18362903" w14:textId="738EDE54" w:rsidR="00486C0F" w:rsidRDefault="00486C0F" w:rsidP="0014587B">
      <w:pPr>
        <w:jc w:val="left"/>
        <w:rPr>
          <w:sz w:val="26"/>
          <w:szCs w:val="26"/>
        </w:rPr>
      </w:pPr>
      <w:r>
        <w:rPr>
          <w:sz w:val="26"/>
          <w:szCs w:val="26"/>
        </w:rPr>
        <w:t>In 1926 L. N</w:t>
      </w:r>
      <w:r>
        <w:rPr>
          <w:sz w:val="26"/>
          <w:szCs w:val="26"/>
        </w:rPr>
        <w:tab/>
        <w:t>oeley was the local pharmacist and then Miss Lanceley was proprietor.</w:t>
      </w:r>
      <w:r w:rsidR="00CA1114">
        <w:rPr>
          <w:sz w:val="26"/>
          <w:szCs w:val="26"/>
        </w:rPr>
        <w:t xml:space="preserve">  The exact dates are unknown but she was still running the shop in 1945.</w:t>
      </w:r>
    </w:p>
    <w:p w14:paraId="77363868" w14:textId="77777777" w:rsidR="00486C0F" w:rsidRDefault="00486C0F" w:rsidP="0014587B">
      <w:pPr>
        <w:jc w:val="left"/>
        <w:rPr>
          <w:sz w:val="26"/>
          <w:szCs w:val="26"/>
        </w:rPr>
      </w:pPr>
    </w:p>
    <w:p w14:paraId="68F5782C" w14:textId="0B3F93FF" w:rsidR="0014587B" w:rsidRDefault="0014587B" w:rsidP="0014587B">
      <w:pPr>
        <w:jc w:val="left"/>
        <w:rPr>
          <w:sz w:val="26"/>
          <w:szCs w:val="26"/>
        </w:rPr>
      </w:pPr>
      <w:r>
        <w:rPr>
          <w:sz w:val="26"/>
          <w:szCs w:val="26"/>
        </w:rPr>
        <w:t>In 1948 Duncan Kaye built Pharm House</w:t>
      </w:r>
      <w:r w:rsidR="008012D3">
        <w:rPr>
          <w:sz w:val="26"/>
          <w:szCs w:val="26"/>
        </w:rPr>
        <w:t xml:space="preserve"> and ran the chemist from there.</w:t>
      </w:r>
    </w:p>
    <w:p w14:paraId="2873989D" w14:textId="7AEBD24E" w:rsidR="006B518A" w:rsidRDefault="006B518A" w:rsidP="0014587B">
      <w:pPr>
        <w:jc w:val="left"/>
        <w:rPr>
          <w:sz w:val="26"/>
          <w:szCs w:val="26"/>
        </w:rPr>
      </w:pPr>
    </w:p>
    <w:p w14:paraId="5E0D2D27" w14:textId="302787FB" w:rsidR="006B518A" w:rsidRDefault="008012D3" w:rsidP="0014587B">
      <w:pPr>
        <w:jc w:val="left"/>
        <w:rPr>
          <w:sz w:val="26"/>
          <w:szCs w:val="26"/>
        </w:rPr>
      </w:pPr>
      <w:r w:rsidRPr="006B518A">
        <w:rPr>
          <w:noProof/>
          <w:sz w:val="26"/>
          <w:szCs w:val="26"/>
        </w:rPr>
        <w:drawing>
          <wp:anchor distT="0" distB="0" distL="114300" distR="114300" simplePos="0" relativeHeight="251659264" behindDoc="1" locked="0" layoutInCell="1" allowOverlap="1" wp14:anchorId="7843E947" wp14:editId="779876EE">
            <wp:simplePos x="0" y="0"/>
            <wp:positionH relativeFrom="margin">
              <wp:align>left</wp:align>
            </wp:positionH>
            <wp:positionV relativeFrom="paragraph">
              <wp:posOffset>27305</wp:posOffset>
            </wp:positionV>
            <wp:extent cx="1537970" cy="1859280"/>
            <wp:effectExtent l="19050" t="19050" r="24130" b="26670"/>
            <wp:wrapTight wrapText="bothSides">
              <wp:wrapPolygon edited="0">
                <wp:start x="-268" y="-221"/>
                <wp:lineTo x="-268" y="21689"/>
                <wp:lineTo x="21671" y="21689"/>
                <wp:lineTo x="21671" y="-221"/>
                <wp:lineTo x="-268" y="-2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37970" cy="1859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FDCC5B" w14:textId="6E056DA1" w:rsidR="006B518A" w:rsidRPr="006B518A" w:rsidRDefault="008012D3" w:rsidP="0014587B">
      <w:pPr>
        <w:jc w:val="left"/>
        <w:rPr>
          <w:i/>
          <w:iCs/>
          <w:sz w:val="26"/>
          <w:szCs w:val="26"/>
        </w:rPr>
      </w:pPr>
      <w:r>
        <w:rPr>
          <w:sz w:val="26"/>
          <w:szCs w:val="26"/>
        </w:rPr>
        <w:t>A</w:t>
      </w:r>
      <w:r w:rsidR="006B518A">
        <w:rPr>
          <w:sz w:val="26"/>
          <w:szCs w:val="26"/>
        </w:rPr>
        <w:t xml:space="preserve">dvert in </w:t>
      </w:r>
      <w:r w:rsidR="006B518A">
        <w:rPr>
          <w:i/>
          <w:iCs/>
          <w:sz w:val="26"/>
          <w:szCs w:val="26"/>
        </w:rPr>
        <w:t>Christ Church Centenary 1955</w:t>
      </w:r>
    </w:p>
    <w:p w14:paraId="44A94128" w14:textId="0E2B9306" w:rsidR="006B518A" w:rsidRDefault="008012D3" w:rsidP="0014587B">
      <w:pPr>
        <w:jc w:val="left"/>
        <w:rPr>
          <w:sz w:val="26"/>
          <w:szCs w:val="26"/>
        </w:rPr>
      </w:pPr>
      <w:r>
        <w:rPr>
          <w:noProof/>
        </w:rPr>
        <w:drawing>
          <wp:anchor distT="0" distB="0" distL="114300" distR="114300" simplePos="0" relativeHeight="251660288" behindDoc="1" locked="0" layoutInCell="1" allowOverlap="1" wp14:anchorId="722C43CA" wp14:editId="5EA265BC">
            <wp:simplePos x="0" y="0"/>
            <wp:positionH relativeFrom="column">
              <wp:posOffset>3625215</wp:posOffset>
            </wp:positionH>
            <wp:positionV relativeFrom="paragraph">
              <wp:posOffset>3175</wp:posOffset>
            </wp:positionV>
            <wp:extent cx="2195830" cy="2528570"/>
            <wp:effectExtent l="24130" t="13970" r="19050" b="19050"/>
            <wp:wrapTight wrapText="bothSides">
              <wp:wrapPolygon edited="0">
                <wp:start x="-137" y="21806"/>
                <wp:lineTo x="21600" y="21806"/>
                <wp:lineTo x="21600" y="0"/>
                <wp:lineTo x="-137" y="0"/>
                <wp:lineTo x="-137" y="21806"/>
              </wp:wrapPolygon>
            </wp:wrapTight>
            <wp:docPr id="88663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33619" t="3099" r="7918" b="7164"/>
                    <a:stretch/>
                  </pic:blipFill>
                  <pic:spPr bwMode="auto">
                    <a:xfrm rot="5400000">
                      <a:off x="0" y="0"/>
                      <a:ext cx="2195830" cy="25285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0B68F" w14:textId="782DBFFF" w:rsidR="006B518A" w:rsidRDefault="006B518A" w:rsidP="0014587B">
      <w:pPr>
        <w:jc w:val="left"/>
        <w:rPr>
          <w:sz w:val="26"/>
          <w:szCs w:val="26"/>
        </w:rPr>
      </w:pPr>
    </w:p>
    <w:p w14:paraId="3A572A44" w14:textId="77777777" w:rsidR="008012D3" w:rsidRDefault="008012D3" w:rsidP="0014587B">
      <w:pPr>
        <w:jc w:val="left"/>
        <w:rPr>
          <w:sz w:val="26"/>
          <w:szCs w:val="26"/>
        </w:rPr>
      </w:pPr>
    </w:p>
    <w:p w14:paraId="6C39E2E5" w14:textId="77777777" w:rsidR="006B518A" w:rsidRDefault="006B518A" w:rsidP="0014587B">
      <w:pPr>
        <w:jc w:val="left"/>
        <w:rPr>
          <w:sz w:val="26"/>
          <w:szCs w:val="26"/>
        </w:rPr>
      </w:pPr>
    </w:p>
    <w:p w14:paraId="2FD9C06B" w14:textId="614BB259" w:rsidR="0014587B" w:rsidRDefault="0014587B" w:rsidP="0014587B">
      <w:pPr>
        <w:jc w:val="left"/>
        <w:rPr>
          <w:sz w:val="26"/>
          <w:szCs w:val="26"/>
        </w:rPr>
      </w:pPr>
    </w:p>
    <w:p w14:paraId="3005D9B9" w14:textId="6B7E5C6E" w:rsidR="008012D3" w:rsidRDefault="008012D3" w:rsidP="0014587B">
      <w:pPr>
        <w:jc w:val="left"/>
        <w:rPr>
          <w:sz w:val="26"/>
          <w:szCs w:val="26"/>
        </w:rPr>
      </w:pPr>
    </w:p>
    <w:p w14:paraId="69ACDA13" w14:textId="2736FD52" w:rsidR="008012D3" w:rsidRDefault="008012D3" w:rsidP="0014587B">
      <w:pPr>
        <w:jc w:val="left"/>
        <w:rPr>
          <w:sz w:val="26"/>
          <w:szCs w:val="26"/>
        </w:rPr>
      </w:pPr>
    </w:p>
    <w:p w14:paraId="03A0F448" w14:textId="50C81831" w:rsidR="008012D3" w:rsidRDefault="008012D3" w:rsidP="0014587B">
      <w:pPr>
        <w:jc w:val="left"/>
        <w:rPr>
          <w:sz w:val="26"/>
          <w:szCs w:val="26"/>
        </w:rPr>
      </w:pPr>
    </w:p>
    <w:p w14:paraId="2754E5D2" w14:textId="7F0170D8" w:rsidR="008012D3" w:rsidRDefault="008012D3" w:rsidP="0014587B">
      <w:pPr>
        <w:jc w:val="left"/>
        <w:rPr>
          <w:sz w:val="26"/>
          <w:szCs w:val="26"/>
        </w:rPr>
      </w:pPr>
    </w:p>
    <w:p w14:paraId="662A5ED6" w14:textId="19BE24A7" w:rsidR="006B518A" w:rsidRDefault="008012D3" w:rsidP="0014587B">
      <w:pPr>
        <w:jc w:val="left"/>
        <w:rPr>
          <w:sz w:val="26"/>
          <w:szCs w:val="26"/>
        </w:rPr>
      </w:pPr>
      <w:r>
        <w:rPr>
          <w:sz w:val="26"/>
          <w:szCs w:val="26"/>
        </w:rPr>
        <w:t xml:space="preserve">Advert in </w:t>
      </w:r>
      <w:r>
        <w:rPr>
          <w:i/>
          <w:iCs/>
          <w:sz w:val="26"/>
          <w:szCs w:val="26"/>
        </w:rPr>
        <w:t xml:space="preserve">Willaston Parish News </w:t>
      </w:r>
      <w:r>
        <w:rPr>
          <w:sz w:val="26"/>
          <w:szCs w:val="26"/>
        </w:rPr>
        <w:t>December 1962.  At this time, the chemist included an off-licence.</w:t>
      </w:r>
    </w:p>
    <w:p w14:paraId="4A2AC2D2" w14:textId="501FD34D" w:rsidR="006B518A" w:rsidRDefault="006B518A" w:rsidP="0014587B">
      <w:pPr>
        <w:jc w:val="left"/>
        <w:rPr>
          <w:sz w:val="26"/>
          <w:szCs w:val="26"/>
        </w:rPr>
      </w:pPr>
    </w:p>
    <w:p w14:paraId="4F5D8F35" w14:textId="15B3BD08" w:rsidR="00486C0F" w:rsidRDefault="00486C0F" w:rsidP="0014587B">
      <w:pPr>
        <w:jc w:val="left"/>
        <w:rPr>
          <w:sz w:val="26"/>
          <w:szCs w:val="26"/>
        </w:rPr>
      </w:pPr>
    </w:p>
    <w:p w14:paraId="1C412AF6" w14:textId="7327DBF8" w:rsidR="00486C0F" w:rsidRDefault="009D0373" w:rsidP="0014587B">
      <w:pPr>
        <w:jc w:val="left"/>
        <w:rPr>
          <w:sz w:val="26"/>
          <w:szCs w:val="26"/>
        </w:rPr>
      </w:pPr>
      <w:r w:rsidRPr="009D0373">
        <w:rPr>
          <w:noProof/>
          <w:sz w:val="26"/>
          <w:szCs w:val="26"/>
        </w:rPr>
        <w:drawing>
          <wp:anchor distT="0" distB="0" distL="114300" distR="114300" simplePos="0" relativeHeight="251663360" behindDoc="1" locked="0" layoutInCell="1" allowOverlap="1" wp14:anchorId="5611BD35" wp14:editId="41386AAD">
            <wp:simplePos x="0" y="0"/>
            <wp:positionH relativeFrom="margin">
              <wp:align>center</wp:align>
            </wp:positionH>
            <wp:positionV relativeFrom="paragraph">
              <wp:posOffset>5715</wp:posOffset>
            </wp:positionV>
            <wp:extent cx="4765040" cy="3109595"/>
            <wp:effectExtent l="0" t="0" r="0" b="0"/>
            <wp:wrapTight wrapText="bothSides">
              <wp:wrapPolygon edited="0">
                <wp:start x="0" y="0"/>
                <wp:lineTo x="0" y="21437"/>
                <wp:lineTo x="21502" y="21437"/>
                <wp:lineTo x="21502" y="0"/>
                <wp:lineTo x="0" y="0"/>
              </wp:wrapPolygon>
            </wp:wrapTight>
            <wp:docPr id="43010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9802" name=""/>
                    <pic:cNvPicPr/>
                  </pic:nvPicPr>
                  <pic:blipFill>
                    <a:blip r:embed="rId8">
                      <a:extLst>
                        <a:ext uri="{28A0092B-C50C-407E-A947-70E740481C1C}">
                          <a14:useLocalDpi xmlns:a14="http://schemas.microsoft.com/office/drawing/2010/main" val="0"/>
                        </a:ext>
                      </a:extLst>
                    </a:blip>
                    <a:stretch>
                      <a:fillRect/>
                    </a:stretch>
                  </pic:blipFill>
                  <pic:spPr>
                    <a:xfrm>
                      <a:off x="0" y="0"/>
                      <a:ext cx="4765040" cy="3109595"/>
                    </a:xfrm>
                    <a:prstGeom prst="rect">
                      <a:avLst/>
                    </a:prstGeom>
                  </pic:spPr>
                </pic:pic>
              </a:graphicData>
            </a:graphic>
            <wp14:sizeRelH relativeFrom="page">
              <wp14:pctWidth>0</wp14:pctWidth>
            </wp14:sizeRelH>
            <wp14:sizeRelV relativeFrom="page">
              <wp14:pctHeight>0</wp14:pctHeight>
            </wp14:sizeRelV>
          </wp:anchor>
        </w:drawing>
      </w:r>
    </w:p>
    <w:p w14:paraId="7B77DA95" w14:textId="13375DF1" w:rsidR="00486C0F" w:rsidRDefault="00486C0F" w:rsidP="0014587B">
      <w:pPr>
        <w:jc w:val="left"/>
        <w:rPr>
          <w:sz w:val="26"/>
          <w:szCs w:val="26"/>
        </w:rPr>
      </w:pPr>
    </w:p>
    <w:p w14:paraId="472B8B5E" w14:textId="3E2D83D8" w:rsidR="00486C0F" w:rsidRDefault="00486C0F" w:rsidP="0014587B">
      <w:pPr>
        <w:jc w:val="left"/>
        <w:rPr>
          <w:sz w:val="26"/>
          <w:szCs w:val="26"/>
        </w:rPr>
      </w:pPr>
    </w:p>
    <w:p w14:paraId="5E609AAB" w14:textId="77777777" w:rsidR="006B518A" w:rsidRDefault="006B518A" w:rsidP="0014587B">
      <w:pPr>
        <w:jc w:val="left"/>
        <w:rPr>
          <w:sz w:val="26"/>
          <w:szCs w:val="26"/>
        </w:rPr>
      </w:pPr>
    </w:p>
    <w:p w14:paraId="7C8F563E" w14:textId="77777777" w:rsidR="00486C0F" w:rsidRDefault="00486C0F" w:rsidP="0014587B">
      <w:pPr>
        <w:jc w:val="left"/>
        <w:rPr>
          <w:sz w:val="26"/>
          <w:szCs w:val="26"/>
        </w:rPr>
      </w:pPr>
    </w:p>
    <w:p w14:paraId="09DBBE2E" w14:textId="77777777" w:rsidR="00486C0F" w:rsidRDefault="00486C0F" w:rsidP="0014587B">
      <w:pPr>
        <w:jc w:val="left"/>
        <w:rPr>
          <w:sz w:val="26"/>
          <w:szCs w:val="26"/>
        </w:rPr>
      </w:pPr>
    </w:p>
    <w:p w14:paraId="16707384" w14:textId="77777777" w:rsidR="00486C0F" w:rsidRDefault="00486C0F" w:rsidP="0014587B">
      <w:pPr>
        <w:jc w:val="left"/>
        <w:rPr>
          <w:sz w:val="26"/>
          <w:szCs w:val="26"/>
        </w:rPr>
      </w:pPr>
    </w:p>
    <w:p w14:paraId="38A52467" w14:textId="77777777" w:rsidR="00486C0F" w:rsidRDefault="00486C0F" w:rsidP="0014587B">
      <w:pPr>
        <w:jc w:val="left"/>
        <w:rPr>
          <w:sz w:val="26"/>
          <w:szCs w:val="26"/>
        </w:rPr>
      </w:pPr>
    </w:p>
    <w:p w14:paraId="64712CB0" w14:textId="77777777" w:rsidR="00486C0F" w:rsidRDefault="00486C0F" w:rsidP="0014587B">
      <w:pPr>
        <w:jc w:val="left"/>
        <w:rPr>
          <w:sz w:val="26"/>
          <w:szCs w:val="26"/>
        </w:rPr>
      </w:pPr>
    </w:p>
    <w:p w14:paraId="0A8B15B5" w14:textId="77777777" w:rsidR="00486C0F" w:rsidRDefault="00486C0F" w:rsidP="0014587B">
      <w:pPr>
        <w:jc w:val="left"/>
        <w:rPr>
          <w:sz w:val="26"/>
          <w:szCs w:val="26"/>
        </w:rPr>
      </w:pPr>
    </w:p>
    <w:p w14:paraId="045FB86B" w14:textId="77777777" w:rsidR="00486C0F" w:rsidRDefault="00486C0F" w:rsidP="0014587B">
      <w:pPr>
        <w:jc w:val="left"/>
        <w:rPr>
          <w:sz w:val="26"/>
          <w:szCs w:val="26"/>
        </w:rPr>
      </w:pPr>
    </w:p>
    <w:p w14:paraId="194CB933" w14:textId="77777777" w:rsidR="00486C0F" w:rsidRDefault="00486C0F" w:rsidP="0014587B">
      <w:pPr>
        <w:jc w:val="left"/>
        <w:rPr>
          <w:sz w:val="26"/>
          <w:szCs w:val="26"/>
        </w:rPr>
      </w:pPr>
    </w:p>
    <w:p w14:paraId="7F02B4A7" w14:textId="77777777" w:rsidR="00486C0F" w:rsidRDefault="00486C0F" w:rsidP="0014587B">
      <w:pPr>
        <w:jc w:val="left"/>
        <w:rPr>
          <w:sz w:val="26"/>
          <w:szCs w:val="26"/>
        </w:rPr>
      </w:pPr>
    </w:p>
    <w:p w14:paraId="20DFFF05" w14:textId="77777777" w:rsidR="00486C0F" w:rsidRDefault="00486C0F" w:rsidP="0014587B">
      <w:pPr>
        <w:jc w:val="left"/>
        <w:rPr>
          <w:sz w:val="26"/>
          <w:szCs w:val="26"/>
        </w:rPr>
      </w:pPr>
    </w:p>
    <w:p w14:paraId="60655370" w14:textId="5CFFD42C" w:rsidR="00486C0F" w:rsidRDefault="00486C0F" w:rsidP="00486C0F">
      <w:pPr>
        <w:rPr>
          <w:sz w:val="26"/>
          <w:szCs w:val="26"/>
        </w:rPr>
      </w:pPr>
      <w:r>
        <w:rPr>
          <w:sz w:val="26"/>
          <w:szCs w:val="26"/>
        </w:rPr>
        <w:t>Pharmacy with Pharm House behind.</w:t>
      </w:r>
    </w:p>
    <w:p w14:paraId="685D838A" w14:textId="6A69CACE" w:rsidR="00486C0F" w:rsidRPr="00486C0F" w:rsidRDefault="00486C0F" w:rsidP="00486C0F">
      <w:pPr>
        <w:rPr>
          <w:sz w:val="26"/>
          <w:szCs w:val="26"/>
        </w:rPr>
      </w:pPr>
      <w:r>
        <w:rPr>
          <w:sz w:val="26"/>
          <w:szCs w:val="26"/>
        </w:rPr>
        <w:t xml:space="preserve">Photo from </w:t>
      </w:r>
      <w:r>
        <w:rPr>
          <w:i/>
          <w:iCs/>
          <w:sz w:val="26"/>
          <w:szCs w:val="26"/>
        </w:rPr>
        <w:t xml:space="preserve">Willaston </w:t>
      </w:r>
      <w:r w:rsidR="009D0373">
        <w:rPr>
          <w:i/>
          <w:iCs/>
          <w:sz w:val="26"/>
          <w:szCs w:val="26"/>
        </w:rPr>
        <w:t>of Yesteryear</w:t>
      </w:r>
      <w:r>
        <w:rPr>
          <w:i/>
          <w:iCs/>
          <w:sz w:val="26"/>
          <w:szCs w:val="26"/>
        </w:rPr>
        <w:t xml:space="preserve"> </w:t>
      </w:r>
      <w:r>
        <w:rPr>
          <w:sz w:val="26"/>
          <w:szCs w:val="26"/>
        </w:rPr>
        <w:t>by Bob Prince</w:t>
      </w:r>
    </w:p>
    <w:p w14:paraId="4A85FB02" w14:textId="77777777" w:rsidR="00486C0F" w:rsidRDefault="00486C0F" w:rsidP="0014587B">
      <w:pPr>
        <w:jc w:val="left"/>
        <w:rPr>
          <w:sz w:val="26"/>
          <w:szCs w:val="26"/>
        </w:rPr>
      </w:pPr>
    </w:p>
    <w:p w14:paraId="415DDDEF" w14:textId="6BBABF57" w:rsidR="00463723" w:rsidRDefault="00463723" w:rsidP="0014587B">
      <w:pPr>
        <w:jc w:val="left"/>
        <w:rPr>
          <w:sz w:val="26"/>
          <w:szCs w:val="26"/>
        </w:rPr>
      </w:pPr>
      <w:r>
        <w:rPr>
          <w:sz w:val="26"/>
          <w:szCs w:val="26"/>
        </w:rPr>
        <w:lastRenderedPageBreak/>
        <w:t>Keith Edwards remembers that Mr Kaye had geese who acted as guards.  One of them would walk along the path to Jacksons, just up the road.  He never went onto the road.</w:t>
      </w:r>
    </w:p>
    <w:p w14:paraId="44248F32" w14:textId="77777777" w:rsidR="00463723" w:rsidRDefault="00463723" w:rsidP="0014587B">
      <w:pPr>
        <w:jc w:val="left"/>
        <w:rPr>
          <w:sz w:val="26"/>
          <w:szCs w:val="26"/>
        </w:rPr>
      </w:pPr>
    </w:p>
    <w:p w14:paraId="4F971812" w14:textId="592D6BAC" w:rsidR="0014587B" w:rsidRDefault="0014587B" w:rsidP="0014587B">
      <w:pPr>
        <w:jc w:val="left"/>
        <w:rPr>
          <w:sz w:val="26"/>
          <w:szCs w:val="26"/>
        </w:rPr>
      </w:pPr>
      <w:r>
        <w:rPr>
          <w:sz w:val="26"/>
          <w:szCs w:val="26"/>
        </w:rPr>
        <w:t>In 1967</w:t>
      </w:r>
      <w:r w:rsidR="008012D3">
        <w:rPr>
          <w:sz w:val="26"/>
          <w:szCs w:val="26"/>
        </w:rPr>
        <w:t>,</w:t>
      </w:r>
      <w:r>
        <w:rPr>
          <w:sz w:val="26"/>
          <w:szCs w:val="26"/>
        </w:rPr>
        <w:t xml:space="preserve"> Malcolm Kaye took over and in 1971 built the present shop with a flat above.  There was a doctor’s surgery to the right of the newly built pharmacy which then moved to the left into a purpose-built extension at the back.</w:t>
      </w:r>
    </w:p>
    <w:p w14:paraId="1E9A2889" w14:textId="2C61391A" w:rsidR="00486C0F" w:rsidRDefault="00486C0F" w:rsidP="0014587B">
      <w:pPr>
        <w:jc w:val="left"/>
        <w:rPr>
          <w:sz w:val="26"/>
          <w:szCs w:val="26"/>
        </w:rPr>
      </w:pPr>
      <w:r>
        <w:rPr>
          <w:noProof/>
        </w:rPr>
        <w:drawing>
          <wp:anchor distT="0" distB="0" distL="114300" distR="114300" simplePos="0" relativeHeight="251662336" behindDoc="1" locked="0" layoutInCell="1" allowOverlap="1" wp14:anchorId="42058BAB" wp14:editId="6622C661">
            <wp:simplePos x="0" y="0"/>
            <wp:positionH relativeFrom="margin">
              <wp:align>center</wp:align>
            </wp:positionH>
            <wp:positionV relativeFrom="paragraph">
              <wp:posOffset>-781685</wp:posOffset>
            </wp:positionV>
            <wp:extent cx="2689860" cy="4662170"/>
            <wp:effectExtent l="4445" t="0" r="635" b="635"/>
            <wp:wrapTight wrapText="bothSides">
              <wp:wrapPolygon edited="0">
                <wp:start x="36" y="21621"/>
                <wp:lineTo x="21452" y="21621"/>
                <wp:lineTo x="21452" y="85"/>
                <wp:lineTo x="36" y="85"/>
                <wp:lineTo x="36" y="21621"/>
              </wp:wrapPolygon>
            </wp:wrapTight>
            <wp:docPr id="232395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897" t="17428" r="29115" b="8647"/>
                    <a:stretch/>
                  </pic:blipFill>
                  <pic:spPr bwMode="auto">
                    <a:xfrm rot="5400000">
                      <a:off x="0" y="0"/>
                      <a:ext cx="2689860" cy="466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DBA35" w14:textId="4A8D03AA" w:rsidR="00486C0F" w:rsidRDefault="00486C0F" w:rsidP="0014587B">
      <w:pPr>
        <w:jc w:val="left"/>
        <w:rPr>
          <w:sz w:val="26"/>
          <w:szCs w:val="26"/>
        </w:rPr>
      </w:pPr>
    </w:p>
    <w:p w14:paraId="6FEFB0E2" w14:textId="3341E3BD" w:rsidR="0014587B" w:rsidRDefault="0014587B" w:rsidP="0014587B">
      <w:pPr>
        <w:jc w:val="left"/>
        <w:rPr>
          <w:sz w:val="26"/>
          <w:szCs w:val="26"/>
        </w:rPr>
      </w:pPr>
    </w:p>
    <w:p w14:paraId="15547931" w14:textId="3DF7B9D8" w:rsidR="0014587B" w:rsidRDefault="0014587B" w:rsidP="0014587B">
      <w:pPr>
        <w:jc w:val="left"/>
        <w:rPr>
          <w:sz w:val="26"/>
          <w:szCs w:val="26"/>
        </w:rPr>
      </w:pPr>
    </w:p>
    <w:p w14:paraId="5283691B" w14:textId="4DA4B71E" w:rsidR="0014587B" w:rsidRDefault="0014587B" w:rsidP="0014587B">
      <w:pPr>
        <w:jc w:val="left"/>
        <w:rPr>
          <w:sz w:val="26"/>
          <w:szCs w:val="26"/>
        </w:rPr>
      </w:pPr>
    </w:p>
    <w:p w14:paraId="0A704BD1" w14:textId="77777777" w:rsidR="00486C0F" w:rsidRDefault="00486C0F" w:rsidP="0014587B">
      <w:pPr>
        <w:jc w:val="left"/>
        <w:rPr>
          <w:sz w:val="26"/>
          <w:szCs w:val="26"/>
        </w:rPr>
      </w:pPr>
    </w:p>
    <w:p w14:paraId="0F458D68" w14:textId="77777777" w:rsidR="00486C0F" w:rsidRDefault="00486C0F" w:rsidP="0014587B">
      <w:pPr>
        <w:jc w:val="left"/>
        <w:rPr>
          <w:sz w:val="26"/>
          <w:szCs w:val="26"/>
        </w:rPr>
      </w:pPr>
    </w:p>
    <w:p w14:paraId="31F6237E" w14:textId="77777777" w:rsidR="00486C0F" w:rsidRDefault="00486C0F" w:rsidP="0014587B">
      <w:pPr>
        <w:jc w:val="left"/>
        <w:rPr>
          <w:sz w:val="26"/>
          <w:szCs w:val="26"/>
        </w:rPr>
      </w:pPr>
    </w:p>
    <w:p w14:paraId="39E4C9F3" w14:textId="77777777" w:rsidR="00486C0F" w:rsidRDefault="00486C0F" w:rsidP="0014587B">
      <w:pPr>
        <w:jc w:val="left"/>
        <w:rPr>
          <w:sz w:val="26"/>
          <w:szCs w:val="26"/>
        </w:rPr>
      </w:pPr>
    </w:p>
    <w:p w14:paraId="201B9550" w14:textId="77777777" w:rsidR="00486C0F" w:rsidRDefault="00486C0F" w:rsidP="0014587B">
      <w:pPr>
        <w:jc w:val="left"/>
        <w:rPr>
          <w:sz w:val="26"/>
          <w:szCs w:val="26"/>
        </w:rPr>
      </w:pPr>
    </w:p>
    <w:p w14:paraId="5F54B997" w14:textId="77777777" w:rsidR="00486C0F" w:rsidRDefault="00486C0F" w:rsidP="0014587B">
      <w:pPr>
        <w:jc w:val="left"/>
        <w:rPr>
          <w:sz w:val="26"/>
          <w:szCs w:val="26"/>
        </w:rPr>
      </w:pPr>
    </w:p>
    <w:p w14:paraId="2AD63398" w14:textId="77777777" w:rsidR="00486C0F" w:rsidRDefault="00486C0F" w:rsidP="0014587B">
      <w:pPr>
        <w:jc w:val="left"/>
        <w:rPr>
          <w:sz w:val="26"/>
          <w:szCs w:val="26"/>
        </w:rPr>
      </w:pPr>
    </w:p>
    <w:p w14:paraId="0F99C8B7" w14:textId="6142DE1C" w:rsidR="00486C0F" w:rsidRDefault="00486C0F" w:rsidP="0014587B">
      <w:pPr>
        <w:jc w:val="left"/>
        <w:rPr>
          <w:sz w:val="26"/>
          <w:szCs w:val="26"/>
        </w:rPr>
      </w:pPr>
    </w:p>
    <w:p w14:paraId="70C73104" w14:textId="08BDD507" w:rsidR="00486C0F" w:rsidRDefault="00486C0F" w:rsidP="0014587B">
      <w:pPr>
        <w:jc w:val="left"/>
        <w:rPr>
          <w:sz w:val="26"/>
          <w:szCs w:val="26"/>
        </w:rPr>
      </w:pPr>
    </w:p>
    <w:p w14:paraId="19C481CE" w14:textId="7C69FA3F" w:rsidR="00486C0F" w:rsidRDefault="00486C0F" w:rsidP="0014587B">
      <w:pPr>
        <w:jc w:val="left"/>
        <w:rPr>
          <w:sz w:val="26"/>
          <w:szCs w:val="26"/>
        </w:rPr>
      </w:pPr>
    </w:p>
    <w:p w14:paraId="005873A4" w14:textId="2AD2B826" w:rsidR="00486C0F" w:rsidRDefault="00486C0F" w:rsidP="00486C0F">
      <w:pPr>
        <w:rPr>
          <w:i/>
          <w:iCs/>
          <w:sz w:val="26"/>
          <w:szCs w:val="26"/>
        </w:rPr>
      </w:pPr>
      <w:r>
        <w:rPr>
          <w:sz w:val="26"/>
          <w:szCs w:val="26"/>
        </w:rPr>
        <w:t xml:space="preserve">Pharmacy in 1998 Photo: Bob Prince from </w:t>
      </w:r>
      <w:r>
        <w:rPr>
          <w:i/>
          <w:iCs/>
          <w:sz w:val="26"/>
          <w:szCs w:val="26"/>
        </w:rPr>
        <w:t>Willaston – Centre of Wirral</w:t>
      </w:r>
    </w:p>
    <w:p w14:paraId="61180E44" w14:textId="2C93DDBF" w:rsidR="00486C0F" w:rsidRDefault="00486C0F" w:rsidP="0014587B">
      <w:pPr>
        <w:jc w:val="left"/>
        <w:rPr>
          <w:sz w:val="26"/>
          <w:szCs w:val="26"/>
        </w:rPr>
      </w:pPr>
    </w:p>
    <w:p w14:paraId="04FBADB7" w14:textId="24B73AD9" w:rsidR="00486C0F" w:rsidRDefault="00463723" w:rsidP="0014587B">
      <w:pPr>
        <w:jc w:val="left"/>
        <w:rPr>
          <w:sz w:val="26"/>
          <w:szCs w:val="26"/>
        </w:rPr>
      </w:pPr>
      <w:r>
        <w:rPr>
          <w:noProof/>
        </w:rPr>
        <w:drawing>
          <wp:anchor distT="0" distB="0" distL="114300" distR="114300" simplePos="0" relativeHeight="251664384" behindDoc="1" locked="0" layoutInCell="1" allowOverlap="1" wp14:anchorId="2C10855F" wp14:editId="43D0342F">
            <wp:simplePos x="0" y="0"/>
            <wp:positionH relativeFrom="column">
              <wp:posOffset>509270</wp:posOffset>
            </wp:positionH>
            <wp:positionV relativeFrom="paragraph">
              <wp:posOffset>191135</wp:posOffset>
            </wp:positionV>
            <wp:extent cx="4795520" cy="3429000"/>
            <wp:effectExtent l="0" t="0" r="5080" b="0"/>
            <wp:wrapTight wrapText="bothSides">
              <wp:wrapPolygon edited="0">
                <wp:start x="0" y="0"/>
                <wp:lineTo x="0" y="21480"/>
                <wp:lineTo x="21537" y="21480"/>
                <wp:lineTo x="21537" y="0"/>
                <wp:lineTo x="0" y="0"/>
              </wp:wrapPolygon>
            </wp:wrapTight>
            <wp:docPr id="192589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94690" name=""/>
                    <pic:cNvPicPr/>
                  </pic:nvPicPr>
                  <pic:blipFill rotWithShape="1">
                    <a:blip r:embed="rId10">
                      <a:extLst>
                        <a:ext uri="{28A0092B-C50C-407E-A947-70E740481C1C}">
                          <a14:useLocalDpi xmlns:a14="http://schemas.microsoft.com/office/drawing/2010/main" val="0"/>
                        </a:ext>
                      </a:extLst>
                    </a:blip>
                    <a:srcRect l="8890" t="9088" r="7435" b="9119"/>
                    <a:stretch/>
                  </pic:blipFill>
                  <pic:spPr bwMode="auto">
                    <a:xfrm>
                      <a:off x="0" y="0"/>
                      <a:ext cx="479552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4A12B" w14:textId="77777777" w:rsidR="00463723" w:rsidRDefault="00463723" w:rsidP="00081345">
      <w:pPr>
        <w:rPr>
          <w:sz w:val="26"/>
          <w:szCs w:val="26"/>
        </w:rPr>
      </w:pPr>
      <w:r>
        <w:rPr>
          <w:sz w:val="26"/>
          <w:szCs w:val="26"/>
        </w:rPr>
        <w:t xml:space="preserve">Pharmacy decorated for the Willaston European Festival in 1992.  </w:t>
      </w:r>
    </w:p>
    <w:p w14:paraId="6E07FFA4" w14:textId="124409B2" w:rsidR="0014587B" w:rsidRDefault="0014587B" w:rsidP="00081345">
      <w:pPr>
        <w:rPr>
          <w:sz w:val="26"/>
          <w:szCs w:val="26"/>
        </w:rPr>
      </w:pPr>
      <w:r>
        <w:rPr>
          <w:sz w:val="26"/>
          <w:szCs w:val="26"/>
        </w:rPr>
        <w:t xml:space="preserve">Photograph developing and printing was once a part of the pharmacy offer </w:t>
      </w:r>
    </w:p>
    <w:p w14:paraId="6E67FD3D" w14:textId="22EED20E" w:rsidR="006C2FCA" w:rsidRDefault="006C2FCA" w:rsidP="00081345">
      <w:pPr>
        <w:rPr>
          <w:sz w:val="26"/>
          <w:szCs w:val="26"/>
        </w:rPr>
      </w:pPr>
      <w:r>
        <w:rPr>
          <w:sz w:val="26"/>
          <w:szCs w:val="26"/>
        </w:rPr>
        <w:lastRenderedPageBreak/>
        <w:t>Photo: Bob Prince</w:t>
      </w:r>
    </w:p>
    <w:p w14:paraId="135E86D0" w14:textId="559E40B9" w:rsidR="0014587B" w:rsidRDefault="0014587B" w:rsidP="0014587B">
      <w:pPr>
        <w:jc w:val="left"/>
        <w:rPr>
          <w:sz w:val="26"/>
          <w:szCs w:val="26"/>
        </w:rPr>
      </w:pPr>
    </w:p>
    <w:p w14:paraId="78066A3B" w14:textId="71AFC0EF" w:rsidR="0014587B" w:rsidRDefault="0014587B" w:rsidP="0014587B">
      <w:pPr>
        <w:jc w:val="left"/>
        <w:rPr>
          <w:sz w:val="26"/>
          <w:szCs w:val="26"/>
        </w:rPr>
      </w:pPr>
    </w:p>
    <w:p w14:paraId="3B897F28" w14:textId="23BB1F07" w:rsidR="0014587B" w:rsidRDefault="00463723" w:rsidP="0014587B">
      <w:pPr>
        <w:jc w:val="left"/>
        <w:rPr>
          <w:i/>
          <w:iCs/>
          <w:sz w:val="26"/>
          <w:szCs w:val="26"/>
        </w:rPr>
      </w:pPr>
      <w:r>
        <w:rPr>
          <w:sz w:val="26"/>
          <w:szCs w:val="26"/>
        </w:rPr>
        <w:t>Ruth Hampshire remembers: ‘</w:t>
      </w:r>
      <w:r>
        <w:rPr>
          <w:i/>
          <w:iCs/>
          <w:sz w:val="26"/>
          <w:szCs w:val="26"/>
        </w:rPr>
        <w:t>Malcolm was a lovely man and Kaye’s the Chemist was central to the village.  I recall numerous times when Malcolm would mix up specific preparations for various ailments (especially ‘drawing ointment’ to help with splinters).  He was a good old fashioned pharmacist, so caring and knew all his customers and their families.  He always supported village events and would dress the shop window for special occasions.</w:t>
      </w:r>
    </w:p>
    <w:p w14:paraId="4FD8F74A" w14:textId="77777777" w:rsidR="00463723" w:rsidRDefault="00463723" w:rsidP="0014587B">
      <w:pPr>
        <w:jc w:val="left"/>
        <w:rPr>
          <w:i/>
          <w:iCs/>
          <w:sz w:val="26"/>
          <w:szCs w:val="26"/>
        </w:rPr>
      </w:pPr>
    </w:p>
    <w:p w14:paraId="2777DDAB" w14:textId="30D31330" w:rsidR="00463723" w:rsidRPr="00463723" w:rsidRDefault="00463723" w:rsidP="0014587B">
      <w:pPr>
        <w:jc w:val="left"/>
        <w:rPr>
          <w:i/>
          <w:iCs/>
          <w:sz w:val="26"/>
          <w:szCs w:val="26"/>
        </w:rPr>
      </w:pPr>
      <w:r>
        <w:rPr>
          <w:sz w:val="26"/>
          <w:szCs w:val="26"/>
        </w:rPr>
        <w:t>Rachel Epoc remembers: ‘</w:t>
      </w:r>
      <w:r>
        <w:rPr>
          <w:i/>
          <w:iCs/>
          <w:sz w:val="26"/>
          <w:szCs w:val="26"/>
        </w:rPr>
        <w:t>I did work experience in the chemist when I was in 4</w:t>
      </w:r>
      <w:r w:rsidRPr="00463723">
        <w:rPr>
          <w:i/>
          <w:iCs/>
          <w:sz w:val="26"/>
          <w:szCs w:val="26"/>
          <w:vertAlign w:val="superscript"/>
        </w:rPr>
        <w:t>th</w:t>
      </w:r>
      <w:r>
        <w:rPr>
          <w:i/>
          <w:iCs/>
          <w:sz w:val="26"/>
          <w:szCs w:val="26"/>
        </w:rPr>
        <w:t xml:space="preserve"> year (1992/93) and his feedback has stayed with me to this day and I still call on it!</w:t>
      </w:r>
    </w:p>
    <w:p w14:paraId="400319F3" w14:textId="77777777" w:rsidR="0014587B" w:rsidRDefault="0014587B" w:rsidP="0014587B">
      <w:pPr>
        <w:jc w:val="left"/>
        <w:rPr>
          <w:sz w:val="26"/>
          <w:szCs w:val="26"/>
        </w:rPr>
      </w:pPr>
    </w:p>
    <w:p w14:paraId="3BBC9419" w14:textId="4C8A54D4" w:rsidR="0014587B" w:rsidRDefault="0014587B" w:rsidP="0014587B">
      <w:pPr>
        <w:jc w:val="left"/>
        <w:rPr>
          <w:sz w:val="26"/>
          <w:szCs w:val="26"/>
        </w:rPr>
      </w:pPr>
    </w:p>
    <w:p w14:paraId="3D1D46BB" w14:textId="77777777" w:rsidR="00855144" w:rsidRDefault="0014587B" w:rsidP="0014587B">
      <w:pPr>
        <w:jc w:val="left"/>
        <w:rPr>
          <w:sz w:val="26"/>
          <w:szCs w:val="26"/>
        </w:rPr>
      </w:pPr>
      <w:r>
        <w:rPr>
          <w:sz w:val="26"/>
          <w:szCs w:val="26"/>
        </w:rPr>
        <w:t>The extension was later used by Willaston Physiotherapy and Sports Injury Clinic</w:t>
      </w:r>
      <w:r w:rsidR="00855144">
        <w:rPr>
          <w:sz w:val="26"/>
          <w:szCs w:val="26"/>
        </w:rPr>
        <w:t>.</w:t>
      </w:r>
    </w:p>
    <w:p w14:paraId="5DA7AC83" w14:textId="212E38D1" w:rsidR="00855144" w:rsidRDefault="00855144" w:rsidP="0014587B">
      <w:pPr>
        <w:jc w:val="left"/>
        <w:rPr>
          <w:sz w:val="26"/>
          <w:szCs w:val="26"/>
        </w:rPr>
      </w:pPr>
      <w:r w:rsidRPr="00855144">
        <w:rPr>
          <w:noProof/>
          <w:sz w:val="26"/>
          <w:szCs w:val="26"/>
        </w:rPr>
        <w:drawing>
          <wp:anchor distT="0" distB="0" distL="114300" distR="114300" simplePos="0" relativeHeight="251665408" behindDoc="1" locked="0" layoutInCell="1" allowOverlap="1" wp14:anchorId="2301CC9A" wp14:editId="0546730F">
            <wp:simplePos x="0" y="0"/>
            <wp:positionH relativeFrom="margin">
              <wp:align>center</wp:align>
            </wp:positionH>
            <wp:positionV relativeFrom="paragraph">
              <wp:posOffset>144145</wp:posOffset>
            </wp:positionV>
            <wp:extent cx="4743837" cy="2843213"/>
            <wp:effectExtent l="0" t="0" r="0" b="0"/>
            <wp:wrapTight wrapText="bothSides">
              <wp:wrapPolygon edited="0">
                <wp:start x="0" y="0"/>
                <wp:lineTo x="0" y="21421"/>
                <wp:lineTo x="21513" y="21421"/>
                <wp:lineTo x="21513" y="0"/>
                <wp:lineTo x="0" y="0"/>
              </wp:wrapPolygon>
            </wp:wrapTight>
            <wp:docPr id="795468270" name="Picture 1" descr="A building with a stor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68270" name="Picture 1" descr="A building with a store fro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43837" cy="2843213"/>
                    </a:xfrm>
                    <a:prstGeom prst="rect">
                      <a:avLst/>
                    </a:prstGeom>
                  </pic:spPr>
                </pic:pic>
              </a:graphicData>
            </a:graphic>
            <wp14:sizeRelH relativeFrom="page">
              <wp14:pctWidth>0</wp14:pctWidth>
            </wp14:sizeRelH>
            <wp14:sizeRelV relativeFrom="page">
              <wp14:pctHeight>0</wp14:pctHeight>
            </wp14:sizeRelV>
          </wp:anchor>
        </w:drawing>
      </w:r>
    </w:p>
    <w:p w14:paraId="724EE048" w14:textId="0BFA6CD7" w:rsidR="00855144" w:rsidRDefault="00855144" w:rsidP="0014587B">
      <w:pPr>
        <w:jc w:val="left"/>
        <w:rPr>
          <w:sz w:val="26"/>
          <w:szCs w:val="26"/>
        </w:rPr>
      </w:pPr>
    </w:p>
    <w:p w14:paraId="1300C017" w14:textId="77777777" w:rsidR="00855144" w:rsidRDefault="00855144" w:rsidP="0014587B">
      <w:pPr>
        <w:jc w:val="left"/>
        <w:rPr>
          <w:sz w:val="26"/>
          <w:szCs w:val="26"/>
        </w:rPr>
      </w:pPr>
    </w:p>
    <w:p w14:paraId="1D5F7826" w14:textId="77777777" w:rsidR="00855144" w:rsidRDefault="00855144" w:rsidP="0014587B">
      <w:pPr>
        <w:jc w:val="left"/>
        <w:rPr>
          <w:sz w:val="26"/>
          <w:szCs w:val="26"/>
        </w:rPr>
      </w:pPr>
    </w:p>
    <w:p w14:paraId="4253E22B" w14:textId="77777777" w:rsidR="00855144" w:rsidRDefault="00855144" w:rsidP="0014587B">
      <w:pPr>
        <w:jc w:val="left"/>
        <w:rPr>
          <w:sz w:val="26"/>
          <w:szCs w:val="26"/>
        </w:rPr>
      </w:pPr>
    </w:p>
    <w:p w14:paraId="6F242416" w14:textId="77777777" w:rsidR="00855144" w:rsidRDefault="00855144" w:rsidP="0014587B">
      <w:pPr>
        <w:jc w:val="left"/>
        <w:rPr>
          <w:sz w:val="26"/>
          <w:szCs w:val="26"/>
        </w:rPr>
      </w:pPr>
    </w:p>
    <w:p w14:paraId="282DFC12" w14:textId="77777777" w:rsidR="00855144" w:rsidRDefault="00855144" w:rsidP="0014587B">
      <w:pPr>
        <w:jc w:val="left"/>
        <w:rPr>
          <w:sz w:val="26"/>
          <w:szCs w:val="26"/>
        </w:rPr>
      </w:pPr>
    </w:p>
    <w:p w14:paraId="3D7A2368" w14:textId="77777777" w:rsidR="00855144" w:rsidRDefault="00855144" w:rsidP="0014587B">
      <w:pPr>
        <w:jc w:val="left"/>
        <w:rPr>
          <w:sz w:val="26"/>
          <w:szCs w:val="26"/>
        </w:rPr>
      </w:pPr>
    </w:p>
    <w:p w14:paraId="3C3F0175" w14:textId="77777777" w:rsidR="00855144" w:rsidRDefault="00855144" w:rsidP="0014587B">
      <w:pPr>
        <w:jc w:val="left"/>
        <w:rPr>
          <w:sz w:val="26"/>
          <w:szCs w:val="26"/>
        </w:rPr>
      </w:pPr>
    </w:p>
    <w:p w14:paraId="0837C0E5" w14:textId="77777777" w:rsidR="00855144" w:rsidRDefault="00855144" w:rsidP="0014587B">
      <w:pPr>
        <w:jc w:val="left"/>
        <w:rPr>
          <w:sz w:val="26"/>
          <w:szCs w:val="26"/>
        </w:rPr>
      </w:pPr>
    </w:p>
    <w:p w14:paraId="519DCE33" w14:textId="77777777" w:rsidR="00855144" w:rsidRDefault="00855144" w:rsidP="0014587B">
      <w:pPr>
        <w:jc w:val="left"/>
        <w:rPr>
          <w:sz w:val="26"/>
          <w:szCs w:val="26"/>
        </w:rPr>
      </w:pPr>
    </w:p>
    <w:p w14:paraId="44124DC3" w14:textId="77777777" w:rsidR="00855144" w:rsidRDefault="00855144" w:rsidP="0014587B">
      <w:pPr>
        <w:jc w:val="left"/>
        <w:rPr>
          <w:sz w:val="26"/>
          <w:szCs w:val="26"/>
        </w:rPr>
      </w:pPr>
    </w:p>
    <w:p w14:paraId="1E059E66" w14:textId="77777777" w:rsidR="00855144" w:rsidRDefault="00855144" w:rsidP="0014587B">
      <w:pPr>
        <w:jc w:val="left"/>
        <w:rPr>
          <w:sz w:val="26"/>
          <w:szCs w:val="26"/>
        </w:rPr>
      </w:pPr>
    </w:p>
    <w:p w14:paraId="35D12C6F" w14:textId="77777777" w:rsidR="00855144" w:rsidRDefault="00855144" w:rsidP="0014587B">
      <w:pPr>
        <w:jc w:val="left"/>
        <w:rPr>
          <w:sz w:val="26"/>
          <w:szCs w:val="26"/>
        </w:rPr>
      </w:pPr>
    </w:p>
    <w:p w14:paraId="54C0F945" w14:textId="77777777" w:rsidR="00855144" w:rsidRDefault="00855144" w:rsidP="0014587B">
      <w:pPr>
        <w:jc w:val="left"/>
        <w:rPr>
          <w:sz w:val="26"/>
          <w:szCs w:val="26"/>
        </w:rPr>
      </w:pPr>
    </w:p>
    <w:p w14:paraId="2F145B72" w14:textId="77777777" w:rsidR="00855144" w:rsidRDefault="00855144" w:rsidP="0014587B">
      <w:pPr>
        <w:jc w:val="left"/>
        <w:rPr>
          <w:sz w:val="26"/>
          <w:szCs w:val="26"/>
        </w:rPr>
      </w:pPr>
    </w:p>
    <w:p w14:paraId="46509B2D" w14:textId="77777777" w:rsidR="00855144" w:rsidRDefault="00855144" w:rsidP="0014587B">
      <w:pPr>
        <w:jc w:val="left"/>
        <w:rPr>
          <w:sz w:val="26"/>
          <w:szCs w:val="26"/>
        </w:rPr>
      </w:pPr>
    </w:p>
    <w:p w14:paraId="71E5295F" w14:textId="3B04E84D" w:rsidR="0014587B" w:rsidRDefault="00855144" w:rsidP="0014587B">
      <w:pPr>
        <w:jc w:val="left"/>
        <w:rPr>
          <w:sz w:val="26"/>
          <w:szCs w:val="26"/>
        </w:rPr>
      </w:pPr>
      <w:r>
        <w:rPr>
          <w:sz w:val="26"/>
          <w:szCs w:val="26"/>
        </w:rPr>
        <w:t xml:space="preserve">Later the extension became </w:t>
      </w:r>
      <w:r w:rsidR="0014587B">
        <w:rPr>
          <w:sz w:val="26"/>
          <w:szCs w:val="26"/>
        </w:rPr>
        <w:t>an estate agent.</w:t>
      </w:r>
    </w:p>
    <w:p w14:paraId="4B0E382A" w14:textId="7B8D7500" w:rsidR="0014587B" w:rsidRDefault="0014587B" w:rsidP="0014587B">
      <w:pPr>
        <w:jc w:val="left"/>
        <w:rPr>
          <w:sz w:val="26"/>
          <w:szCs w:val="26"/>
        </w:rPr>
      </w:pPr>
    </w:p>
    <w:p w14:paraId="7CCE87B8" w14:textId="5E5BC0D3" w:rsidR="0014587B" w:rsidRDefault="0014587B" w:rsidP="0014587B">
      <w:pPr>
        <w:jc w:val="left"/>
        <w:rPr>
          <w:sz w:val="26"/>
          <w:szCs w:val="26"/>
        </w:rPr>
      </w:pPr>
      <w:r>
        <w:rPr>
          <w:sz w:val="26"/>
          <w:szCs w:val="26"/>
        </w:rPr>
        <w:t>Estate agencies using the site have been:</w:t>
      </w:r>
    </w:p>
    <w:p w14:paraId="01013F3D" w14:textId="75F00EDD" w:rsidR="0014587B" w:rsidRDefault="0014587B" w:rsidP="0014587B">
      <w:pPr>
        <w:pStyle w:val="ListParagraph"/>
        <w:numPr>
          <w:ilvl w:val="0"/>
          <w:numId w:val="1"/>
        </w:numPr>
        <w:jc w:val="left"/>
        <w:rPr>
          <w:sz w:val="26"/>
          <w:szCs w:val="26"/>
        </w:rPr>
      </w:pPr>
      <w:r>
        <w:rPr>
          <w:sz w:val="26"/>
          <w:szCs w:val="26"/>
        </w:rPr>
        <w:t>Village Properties</w:t>
      </w:r>
      <w:r w:rsidR="00D7358D">
        <w:rPr>
          <w:sz w:val="26"/>
          <w:szCs w:val="26"/>
        </w:rPr>
        <w:t>, run by Eric Murch</w:t>
      </w:r>
    </w:p>
    <w:p w14:paraId="4E90061C" w14:textId="1F6405F1" w:rsidR="0014587B" w:rsidRDefault="0014587B" w:rsidP="0014587B">
      <w:pPr>
        <w:pStyle w:val="ListParagraph"/>
        <w:numPr>
          <w:ilvl w:val="0"/>
          <w:numId w:val="1"/>
        </w:numPr>
        <w:jc w:val="left"/>
        <w:rPr>
          <w:sz w:val="26"/>
          <w:szCs w:val="26"/>
        </w:rPr>
      </w:pPr>
      <w:r>
        <w:rPr>
          <w:sz w:val="26"/>
          <w:szCs w:val="26"/>
        </w:rPr>
        <w:t>Clive Watkin</w:t>
      </w:r>
    </w:p>
    <w:p w14:paraId="5B44AFAA" w14:textId="0D5777F8" w:rsidR="0014587B" w:rsidRDefault="0014587B" w:rsidP="0014587B">
      <w:pPr>
        <w:pStyle w:val="ListParagraph"/>
        <w:numPr>
          <w:ilvl w:val="0"/>
          <w:numId w:val="1"/>
        </w:numPr>
        <w:jc w:val="left"/>
        <w:rPr>
          <w:sz w:val="26"/>
          <w:szCs w:val="26"/>
        </w:rPr>
      </w:pPr>
      <w:r>
        <w:rPr>
          <w:sz w:val="26"/>
          <w:szCs w:val="26"/>
        </w:rPr>
        <w:t>Constables (from 2021)</w:t>
      </w:r>
    </w:p>
    <w:p w14:paraId="3A3A0039" w14:textId="77777777" w:rsidR="00FB027F" w:rsidRDefault="00FB027F" w:rsidP="00FB027F">
      <w:pPr>
        <w:jc w:val="left"/>
        <w:rPr>
          <w:sz w:val="26"/>
          <w:szCs w:val="26"/>
        </w:rPr>
      </w:pPr>
    </w:p>
    <w:p w14:paraId="0712EC69" w14:textId="25733471" w:rsidR="00FB027F" w:rsidRDefault="00FB027F" w:rsidP="00FB027F">
      <w:pPr>
        <w:jc w:val="left"/>
        <w:rPr>
          <w:sz w:val="26"/>
          <w:szCs w:val="26"/>
        </w:rPr>
      </w:pPr>
      <w:r>
        <w:rPr>
          <w:sz w:val="26"/>
          <w:szCs w:val="26"/>
        </w:rPr>
        <w:t>In 2023, ownership of the pharmacy was transferred to Knights Pharmacy.</w:t>
      </w:r>
    </w:p>
    <w:p w14:paraId="622C61A3" w14:textId="77777777" w:rsidR="0020386D" w:rsidRDefault="0020386D" w:rsidP="00FB027F">
      <w:pPr>
        <w:jc w:val="left"/>
        <w:rPr>
          <w:sz w:val="26"/>
          <w:szCs w:val="26"/>
        </w:rPr>
      </w:pPr>
    </w:p>
    <w:p w14:paraId="3B72D266" w14:textId="77777777" w:rsidR="0020386D" w:rsidRDefault="0020386D" w:rsidP="00FB027F">
      <w:pPr>
        <w:jc w:val="left"/>
        <w:rPr>
          <w:sz w:val="26"/>
          <w:szCs w:val="26"/>
        </w:rPr>
      </w:pPr>
    </w:p>
    <w:p w14:paraId="4276356C" w14:textId="19315598" w:rsidR="0020386D" w:rsidRPr="00FB027F" w:rsidRDefault="0020386D" w:rsidP="00FB027F">
      <w:pPr>
        <w:jc w:val="left"/>
        <w:rPr>
          <w:sz w:val="26"/>
          <w:szCs w:val="26"/>
        </w:rPr>
      </w:pPr>
      <w:r>
        <w:rPr>
          <w:sz w:val="26"/>
          <w:szCs w:val="26"/>
        </w:rPr>
        <w:t>Updated January 2024</w:t>
      </w:r>
    </w:p>
    <w:sectPr w:rsidR="0020386D" w:rsidRPr="00FB02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227C8"/>
    <w:multiLevelType w:val="hybridMultilevel"/>
    <w:tmpl w:val="A00A2562"/>
    <w:lvl w:ilvl="0" w:tplc="AFF60002">
      <w:start w:val="19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109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7B"/>
    <w:rsid w:val="0007780F"/>
    <w:rsid w:val="00081345"/>
    <w:rsid w:val="00087257"/>
    <w:rsid w:val="0014587B"/>
    <w:rsid w:val="001926E3"/>
    <w:rsid w:val="0020386D"/>
    <w:rsid w:val="00463723"/>
    <w:rsid w:val="00486C0F"/>
    <w:rsid w:val="004F1782"/>
    <w:rsid w:val="005658D9"/>
    <w:rsid w:val="005906A4"/>
    <w:rsid w:val="0064635B"/>
    <w:rsid w:val="006B518A"/>
    <w:rsid w:val="006C2FCA"/>
    <w:rsid w:val="008012D3"/>
    <w:rsid w:val="00855144"/>
    <w:rsid w:val="009D0373"/>
    <w:rsid w:val="00A7375F"/>
    <w:rsid w:val="00CA1114"/>
    <w:rsid w:val="00D7358D"/>
    <w:rsid w:val="00E414A1"/>
    <w:rsid w:val="00E8677C"/>
    <w:rsid w:val="00FB0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1D09"/>
  <w15:chartTrackingRefBased/>
  <w15:docId w15:val="{39B91CEC-E0EB-48EC-96AA-D1D810FC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2024-01-02T16:44:00Z</dcterms:created>
  <dcterms:modified xsi:type="dcterms:W3CDTF">2024-01-02T17:07:00Z</dcterms:modified>
</cp:coreProperties>
</file>