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E5C0A" w14:textId="003F9077" w:rsidR="00000000" w:rsidRDefault="008D51B9">
      <w:pPr>
        <w:rPr>
          <w:sz w:val="26"/>
          <w:szCs w:val="26"/>
          <w:u w:val="single"/>
        </w:rPr>
      </w:pPr>
      <w:r>
        <w:rPr>
          <w:sz w:val="26"/>
          <w:szCs w:val="26"/>
          <w:u w:val="single"/>
        </w:rPr>
        <w:t>Willaston Mill</w:t>
      </w:r>
    </w:p>
    <w:p w14:paraId="196F10BB" w14:textId="0D67460C" w:rsidR="008D51B9" w:rsidRDefault="008D51B9" w:rsidP="008D51B9">
      <w:pPr>
        <w:jc w:val="left"/>
        <w:rPr>
          <w:sz w:val="26"/>
          <w:szCs w:val="26"/>
          <w:u w:val="single"/>
        </w:rPr>
      </w:pPr>
    </w:p>
    <w:p w14:paraId="4DF6E73E" w14:textId="1FAAA95B" w:rsidR="008D51B9" w:rsidRDefault="008D51B9" w:rsidP="008D51B9">
      <w:pPr>
        <w:jc w:val="left"/>
        <w:rPr>
          <w:i/>
          <w:iCs/>
          <w:sz w:val="26"/>
          <w:szCs w:val="26"/>
        </w:rPr>
      </w:pPr>
      <w:r>
        <w:rPr>
          <w:sz w:val="26"/>
          <w:szCs w:val="26"/>
        </w:rPr>
        <w:t>It is thought that Willaston has had a mill since 1321.  In the Chester Plea roll, there is a record of an enquiry held that year to decide whether the erection of a mill by Oliver de Bordeaux at a place called ‘</w:t>
      </w:r>
      <w:proofErr w:type="spellStart"/>
      <w:r>
        <w:rPr>
          <w:sz w:val="26"/>
          <w:szCs w:val="26"/>
        </w:rPr>
        <w:t>Trymelowe</w:t>
      </w:r>
      <w:proofErr w:type="spellEnd"/>
      <w:r>
        <w:rPr>
          <w:sz w:val="26"/>
          <w:szCs w:val="26"/>
        </w:rPr>
        <w:t xml:space="preserve">’ could go ahead without harm to the Black Prince’s Forest of Wirral.  </w:t>
      </w:r>
      <w:proofErr w:type="spellStart"/>
      <w:r>
        <w:rPr>
          <w:sz w:val="26"/>
          <w:szCs w:val="26"/>
        </w:rPr>
        <w:t>Trymelowe</w:t>
      </w:r>
      <w:proofErr w:type="spellEnd"/>
      <w:r>
        <w:rPr>
          <w:sz w:val="26"/>
          <w:szCs w:val="26"/>
        </w:rPr>
        <w:t xml:space="preserve"> has been identified as being in Willaston, not far from the present mill. The jury at the end of the enquiry decided that a mill would not be harmful.  </w:t>
      </w:r>
    </w:p>
    <w:p w14:paraId="4B0EB909" w14:textId="0EDD73F3" w:rsidR="008D51B9" w:rsidRDefault="008D51B9" w:rsidP="008D51B9">
      <w:pPr>
        <w:jc w:val="left"/>
        <w:rPr>
          <w:i/>
          <w:iCs/>
          <w:sz w:val="26"/>
          <w:szCs w:val="26"/>
        </w:rPr>
      </w:pPr>
    </w:p>
    <w:p w14:paraId="6387FFD8" w14:textId="7BEBAB30" w:rsidR="00482C3F" w:rsidRDefault="00482C3F" w:rsidP="008D51B9">
      <w:pPr>
        <w:jc w:val="left"/>
        <w:rPr>
          <w:sz w:val="26"/>
          <w:szCs w:val="26"/>
        </w:rPr>
      </w:pPr>
      <w:r>
        <w:rPr>
          <w:sz w:val="26"/>
          <w:szCs w:val="26"/>
        </w:rPr>
        <w:t>In 1640, a peg mill was built about 30m west of the current mill.</w:t>
      </w:r>
    </w:p>
    <w:p w14:paraId="4FBE8D40" w14:textId="77777777" w:rsidR="00482C3F" w:rsidRPr="00482C3F" w:rsidRDefault="00482C3F" w:rsidP="008D51B9">
      <w:pPr>
        <w:jc w:val="left"/>
        <w:rPr>
          <w:sz w:val="26"/>
          <w:szCs w:val="26"/>
        </w:rPr>
      </w:pPr>
    </w:p>
    <w:p w14:paraId="2E6F596F" w14:textId="5C3DC07E" w:rsidR="004676C6" w:rsidRDefault="008D51B9" w:rsidP="004676C6">
      <w:pPr>
        <w:jc w:val="left"/>
        <w:rPr>
          <w:sz w:val="26"/>
          <w:szCs w:val="26"/>
        </w:rPr>
      </w:pPr>
      <w:r>
        <w:rPr>
          <w:sz w:val="26"/>
          <w:szCs w:val="26"/>
        </w:rPr>
        <w:t>The present Mill was built in 1800 by William Lightbound, whose father-in-law had owned the previous mill for about 50 years.</w:t>
      </w:r>
      <w:r w:rsidR="004676C6">
        <w:rPr>
          <w:sz w:val="26"/>
          <w:szCs w:val="26"/>
        </w:rPr>
        <w:t xml:space="preserve">  The mill is 110 feet high, the largest of the Wirral windmills. </w:t>
      </w:r>
      <w:r w:rsidR="00F616DD">
        <w:rPr>
          <w:sz w:val="26"/>
          <w:szCs w:val="26"/>
        </w:rPr>
        <w:t xml:space="preserve"> </w:t>
      </w:r>
    </w:p>
    <w:p w14:paraId="66C04503" w14:textId="37AC1616" w:rsidR="004676C6" w:rsidRDefault="004676C6" w:rsidP="004676C6">
      <w:pPr>
        <w:jc w:val="left"/>
        <w:rPr>
          <w:sz w:val="26"/>
          <w:szCs w:val="26"/>
        </w:rPr>
      </w:pPr>
    </w:p>
    <w:p w14:paraId="308DFD87" w14:textId="77777777" w:rsidR="00423D75" w:rsidRDefault="004676C6" w:rsidP="004676C6">
      <w:pPr>
        <w:jc w:val="left"/>
        <w:rPr>
          <w:sz w:val="26"/>
          <w:szCs w:val="26"/>
        </w:rPr>
      </w:pPr>
      <w:r>
        <w:rPr>
          <w:sz w:val="26"/>
          <w:szCs w:val="26"/>
        </w:rPr>
        <w:t>The mill provided substantial employment for the village</w:t>
      </w:r>
      <w:r w:rsidR="0046374C">
        <w:rPr>
          <w:sz w:val="26"/>
          <w:szCs w:val="26"/>
        </w:rPr>
        <w:t xml:space="preserve">.   It was claimed that it was possible to cut and thresh corn in the early morning, grind it, make it into bread and have it delivered in London the same night!  However, it </w:t>
      </w:r>
      <w:r>
        <w:rPr>
          <w:sz w:val="26"/>
          <w:szCs w:val="26"/>
        </w:rPr>
        <w:t xml:space="preserve">was never a financial success. The original owner had to take out several mortgages before selling up.  </w:t>
      </w:r>
    </w:p>
    <w:p w14:paraId="15B7758B" w14:textId="77777777" w:rsidR="00423D75" w:rsidRDefault="00423D75" w:rsidP="004676C6">
      <w:pPr>
        <w:jc w:val="left"/>
        <w:rPr>
          <w:sz w:val="26"/>
          <w:szCs w:val="26"/>
        </w:rPr>
      </w:pPr>
    </w:p>
    <w:p w14:paraId="1716FF70" w14:textId="16B46472" w:rsidR="004676C6" w:rsidRDefault="00423D75" w:rsidP="004676C6">
      <w:pPr>
        <w:jc w:val="left"/>
        <w:rPr>
          <w:sz w:val="26"/>
          <w:szCs w:val="26"/>
        </w:rPr>
      </w:pPr>
      <w:r>
        <w:rPr>
          <w:sz w:val="26"/>
          <w:szCs w:val="26"/>
        </w:rPr>
        <w:t>In 1860, the mill was sold for £3,500 to the Radford family.  James Radford tried</w:t>
      </w:r>
      <w:r w:rsidR="004676C6">
        <w:rPr>
          <w:sz w:val="26"/>
          <w:szCs w:val="26"/>
        </w:rPr>
        <w:t xml:space="preserve"> to improve efficiency by installing steam power</w:t>
      </w:r>
      <w:r w:rsidR="00F616DD">
        <w:rPr>
          <w:sz w:val="26"/>
          <w:szCs w:val="26"/>
        </w:rPr>
        <w:t xml:space="preserve"> and increasing the number of millstones to nine and additional buildings - being said to have spent around £30,000. </w:t>
      </w:r>
      <w:r>
        <w:rPr>
          <w:sz w:val="26"/>
          <w:szCs w:val="26"/>
        </w:rPr>
        <w:t xml:space="preserve">This was one of the first mills to use steam power and required a </w:t>
      </w:r>
      <w:proofErr w:type="gramStart"/>
      <w:r>
        <w:rPr>
          <w:sz w:val="26"/>
          <w:szCs w:val="26"/>
        </w:rPr>
        <w:t>60 foot high</w:t>
      </w:r>
      <w:proofErr w:type="gramEnd"/>
      <w:r>
        <w:rPr>
          <w:sz w:val="26"/>
          <w:szCs w:val="26"/>
        </w:rPr>
        <w:t xml:space="preserve"> chimney to take away the excess steam and smoke.  This enabled the mill to work continuously and not just when the wind was blowing. </w:t>
      </w:r>
      <w:r w:rsidR="00F616DD">
        <w:rPr>
          <w:sz w:val="26"/>
          <w:szCs w:val="26"/>
        </w:rPr>
        <w:t xml:space="preserve"> However,</w:t>
      </w:r>
      <w:r w:rsidR="004676C6">
        <w:rPr>
          <w:sz w:val="26"/>
          <w:szCs w:val="26"/>
        </w:rPr>
        <w:t xml:space="preserve"> this was only partially successful in helping it compete against more modern mills in Birkenhead and Liverpool.  </w:t>
      </w:r>
    </w:p>
    <w:p w14:paraId="79202B83" w14:textId="65FFDAE1" w:rsidR="00EF45DE" w:rsidRDefault="00EF45DE" w:rsidP="004676C6">
      <w:pPr>
        <w:jc w:val="left"/>
        <w:rPr>
          <w:sz w:val="26"/>
          <w:szCs w:val="26"/>
        </w:rPr>
      </w:pPr>
      <w:r w:rsidRPr="00EF45DE">
        <w:rPr>
          <w:noProof/>
          <w:sz w:val="26"/>
          <w:szCs w:val="26"/>
        </w:rPr>
        <w:drawing>
          <wp:anchor distT="0" distB="0" distL="114300" distR="114300" simplePos="0" relativeHeight="251664384" behindDoc="1" locked="0" layoutInCell="1" allowOverlap="1" wp14:anchorId="3580D558" wp14:editId="3AB459DF">
            <wp:simplePos x="0" y="0"/>
            <wp:positionH relativeFrom="margin">
              <wp:align>center</wp:align>
            </wp:positionH>
            <wp:positionV relativeFrom="paragraph">
              <wp:posOffset>147320</wp:posOffset>
            </wp:positionV>
            <wp:extent cx="4015105" cy="2633345"/>
            <wp:effectExtent l="0" t="0" r="4445" b="0"/>
            <wp:wrapTight wrapText="bothSides">
              <wp:wrapPolygon edited="0">
                <wp:start x="0" y="0"/>
                <wp:lineTo x="0" y="21407"/>
                <wp:lineTo x="21521" y="21407"/>
                <wp:lineTo x="21521" y="0"/>
                <wp:lineTo x="0" y="0"/>
              </wp:wrapPolygon>
            </wp:wrapTight>
            <wp:docPr id="127908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8166" name=""/>
                    <pic:cNvPicPr/>
                  </pic:nvPicPr>
                  <pic:blipFill>
                    <a:blip r:embed="rId4">
                      <a:extLst>
                        <a:ext uri="{28A0092B-C50C-407E-A947-70E740481C1C}">
                          <a14:useLocalDpi xmlns:a14="http://schemas.microsoft.com/office/drawing/2010/main" val="0"/>
                        </a:ext>
                      </a:extLst>
                    </a:blip>
                    <a:stretch>
                      <a:fillRect/>
                    </a:stretch>
                  </pic:blipFill>
                  <pic:spPr>
                    <a:xfrm>
                      <a:off x="0" y="0"/>
                      <a:ext cx="4015105" cy="2633345"/>
                    </a:xfrm>
                    <a:prstGeom prst="rect">
                      <a:avLst/>
                    </a:prstGeom>
                  </pic:spPr>
                </pic:pic>
              </a:graphicData>
            </a:graphic>
            <wp14:sizeRelH relativeFrom="page">
              <wp14:pctWidth>0</wp14:pctWidth>
            </wp14:sizeRelH>
            <wp14:sizeRelV relativeFrom="page">
              <wp14:pctHeight>0</wp14:pctHeight>
            </wp14:sizeRelV>
          </wp:anchor>
        </w:drawing>
      </w:r>
    </w:p>
    <w:p w14:paraId="3DE0D26D" w14:textId="1D6926BD" w:rsidR="00EF45DE" w:rsidRDefault="00EF45DE" w:rsidP="004676C6">
      <w:pPr>
        <w:jc w:val="left"/>
        <w:rPr>
          <w:sz w:val="26"/>
          <w:szCs w:val="26"/>
        </w:rPr>
      </w:pPr>
    </w:p>
    <w:p w14:paraId="5794EA88" w14:textId="77777777" w:rsidR="00EF45DE" w:rsidRDefault="00EF45DE" w:rsidP="004676C6">
      <w:pPr>
        <w:jc w:val="left"/>
        <w:rPr>
          <w:sz w:val="26"/>
          <w:szCs w:val="26"/>
        </w:rPr>
      </w:pPr>
    </w:p>
    <w:p w14:paraId="7CC0803D" w14:textId="77777777" w:rsidR="00EF45DE" w:rsidRDefault="00EF45DE" w:rsidP="004676C6">
      <w:pPr>
        <w:jc w:val="left"/>
        <w:rPr>
          <w:sz w:val="26"/>
          <w:szCs w:val="26"/>
        </w:rPr>
      </w:pPr>
    </w:p>
    <w:p w14:paraId="4AC3D0BF" w14:textId="77777777" w:rsidR="00EF45DE" w:rsidRDefault="00EF45DE" w:rsidP="004676C6">
      <w:pPr>
        <w:jc w:val="left"/>
        <w:rPr>
          <w:sz w:val="26"/>
          <w:szCs w:val="26"/>
        </w:rPr>
      </w:pPr>
    </w:p>
    <w:p w14:paraId="136E0C7F" w14:textId="77777777" w:rsidR="00EF45DE" w:rsidRDefault="00EF45DE" w:rsidP="004676C6">
      <w:pPr>
        <w:jc w:val="left"/>
        <w:rPr>
          <w:sz w:val="26"/>
          <w:szCs w:val="26"/>
        </w:rPr>
      </w:pPr>
    </w:p>
    <w:p w14:paraId="232BCB9E" w14:textId="77777777" w:rsidR="00EF45DE" w:rsidRDefault="00EF45DE" w:rsidP="004676C6">
      <w:pPr>
        <w:jc w:val="left"/>
        <w:rPr>
          <w:sz w:val="26"/>
          <w:szCs w:val="26"/>
        </w:rPr>
      </w:pPr>
    </w:p>
    <w:p w14:paraId="48DA7886" w14:textId="77777777" w:rsidR="00EF45DE" w:rsidRDefault="00EF45DE" w:rsidP="004676C6">
      <w:pPr>
        <w:jc w:val="left"/>
        <w:rPr>
          <w:sz w:val="26"/>
          <w:szCs w:val="26"/>
        </w:rPr>
      </w:pPr>
    </w:p>
    <w:p w14:paraId="608E2259" w14:textId="77777777" w:rsidR="00EF45DE" w:rsidRDefault="00EF45DE" w:rsidP="004676C6">
      <w:pPr>
        <w:jc w:val="left"/>
        <w:rPr>
          <w:sz w:val="26"/>
          <w:szCs w:val="26"/>
        </w:rPr>
      </w:pPr>
    </w:p>
    <w:p w14:paraId="754104D4" w14:textId="77777777" w:rsidR="00EF45DE" w:rsidRDefault="00EF45DE" w:rsidP="004676C6">
      <w:pPr>
        <w:jc w:val="left"/>
        <w:rPr>
          <w:sz w:val="26"/>
          <w:szCs w:val="26"/>
        </w:rPr>
      </w:pPr>
    </w:p>
    <w:p w14:paraId="2D011ACC" w14:textId="77777777" w:rsidR="00EF45DE" w:rsidRDefault="00EF45DE" w:rsidP="004676C6">
      <w:pPr>
        <w:jc w:val="left"/>
        <w:rPr>
          <w:sz w:val="26"/>
          <w:szCs w:val="26"/>
        </w:rPr>
      </w:pPr>
    </w:p>
    <w:p w14:paraId="75CEFD21" w14:textId="77777777" w:rsidR="00EF45DE" w:rsidRDefault="00EF45DE" w:rsidP="004676C6">
      <w:pPr>
        <w:jc w:val="left"/>
        <w:rPr>
          <w:sz w:val="26"/>
          <w:szCs w:val="26"/>
        </w:rPr>
      </w:pPr>
    </w:p>
    <w:p w14:paraId="2E42D395" w14:textId="77777777" w:rsidR="00EF45DE" w:rsidRDefault="00EF45DE" w:rsidP="004676C6">
      <w:pPr>
        <w:jc w:val="left"/>
        <w:rPr>
          <w:sz w:val="26"/>
          <w:szCs w:val="26"/>
        </w:rPr>
      </w:pPr>
    </w:p>
    <w:p w14:paraId="4014D73F" w14:textId="77777777" w:rsidR="00EF45DE" w:rsidRDefault="00EF45DE" w:rsidP="004676C6">
      <w:pPr>
        <w:jc w:val="left"/>
        <w:rPr>
          <w:sz w:val="26"/>
          <w:szCs w:val="26"/>
        </w:rPr>
      </w:pPr>
    </w:p>
    <w:p w14:paraId="5DBFBD75" w14:textId="77777777" w:rsidR="00EF45DE" w:rsidRDefault="00EF45DE" w:rsidP="004676C6">
      <w:pPr>
        <w:jc w:val="left"/>
        <w:rPr>
          <w:sz w:val="26"/>
          <w:szCs w:val="26"/>
        </w:rPr>
      </w:pPr>
    </w:p>
    <w:p w14:paraId="3218B5F1" w14:textId="346DC0A3" w:rsidR="00EF45DE" w:rsidRDefault="00EF45DE" w:rsidP="00EF45DE">
      <w:pPr>
        <w:rPr>
          <w:sz w:val="26"/>
          <w:szCs w:val="26"/>
        </w:rPr>
      </w:pPr>
      <w:r>
        <w:rPr>
          <w:sz w:val="26"/>
          <w:szCs w:val="26"/>
        </w:rPr>
        <w:t>Harvest time with the mill in the background, about 1900.</w:t>
      </w:r>
    </w:p>
    <w:p w14:paraId="6FCAA45E" w14:textId="60922B89" w:rsidR="00EF45DE" w:rsidRPr="00EF45DE" w:rsidRDefault="00EF45DE" w:rsidP="00EF45DE">
      <w:pPr>
        <w:rPr>
          <w:sz w:val="26"/>
          <w:szCs w:val="26"/>
        </w:rPr>
      </w:pPr>
      <w:r>
        <w:rPr>
          <w:sz w:val="26"/>
          <w:szCs w:val="26"/>
        </w:rPr>
        <w:t xml:space="preserve">Photo from </w:t>
      </w:r>
      <w:r>
        <w:rPr>
          <w:i/>
          <w:iCs/>
          <w:sz w:val="26"/>
          <w:szCs w:val="26"/>
        </w:rPr>
        <w:t xml:space="preserve">Willaston of Yesteryear </w:t>
      </w:r>
      <w:r>
        <w:rPr>
          <w:sz w:val="26"/>
          <w:szCs w:val="26"/>
        </w:rPr>
        <w:t>by Bob Prince</w:t>
      </w:r>
    </w:p>
    <w:p w14:paraId="7DBF78B2" w14:textId="5DBCF2B5" w:rsidR="00EF45DE" w:rsidRDefault="00A82E73" w:rsidP="004676C6">
      <w:pPr>
        <w:jc w:val="left"/>
        <w:rPr>
          <w:sz w:val="26"/>
          <w:szCs w:val="26"/>
        </w:rPr>
      </w:pPr>
      <w:r w:rsidRPr="008D51B9">
        <w:rPr>
          <w:noProof/>
        </w:rPr>
        <w:lastRenderedPageBreak/>
        <w:drawing>
          <wp:anchor distT="0" distB="0" distL="114300" distR="114300" simplePos="0" relativeHeight="251659264" behindDoc="1" locked="0" layoutInCell="1" allowOverlap="1" wp14:anchorId="1215D55B" wp14:editId="7FB95F66">
            <wp:simplePos x="0" y="0"/>
            <wp:positionH relativeFrom="margin">
              <wp:posOffset>1095375</wp:posOffset>
            </wp:positionH>
            <wp:positionV relativeFrom="paragraph">
              <wp:posOffset>4445</wp:posOffset>
            </wp:positionV>
            <wp:extent cx="3576320" cy="4069080"/>
            <wp:effectExtent l="0" t="0" r="5080" b="7620"/>
            <wp:wrapTight wrapText="bothSides">
              <wp:wrapPolygon edited="0">
                <wp:start x="0" y="0"/>
                <wp:lineTo x="0" y="21539"/>
                <wp:lineTo x="21516" y="21539"/>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6320" cy="4069080"/>
                    </a:xfrm>
                    <a:prstGeom prst="rect">
                      <a:avLst/>
                    </a:prstGeom>
                  </pic:spPr>
                </pic:pic>
              </a:graphicData>
            </a:graphic>
            <wp14:sizeRelH relativeFrom="page">
              <wp14:pctWidth>0</wp14:pctWidth>
            </wp14:sizeRelH>
            <wp14:sizeRelV relativeFrom="page">
              <wp14:pctHeight>0</wp14:pctHeight>
            </wp14:sizeRelV>
          </wp:anchor>
        </w:drawing>
      </w:r>
    </w:p>
    <w:p w14:paraId="5E01383A" w14:textId="5CA41883" w:rsidR="00EF45DE" w:rsidRDefault="00EF45DE" w:rsidP="004676C6">
      <w:pPr>
        <w:jc w:val="left"/>
        <w:rPr>
          <w:sz w:val="26"/>
          <w:szCs w:val="26"/>
        </w:rPr>
      </w:pPr>
    </w:p>
    <w:p w14:paraId="5D22777A" w14:textId="2B93BCC1" w:rsidR="00F616DD" w:rsidRDefault="00F616DD" w:rsidP="004676C6">
      <w:pPr>
        <w:jc w:val="left"/>
        <w:rPr>
          <w:sz w:val="26"/>
          <w:szCs w:val="26"/>
        </w:rPr>
      </w:pPr>
    </w:p>
    <w:p w14:paraId="6F308160" w14:textId="32E02C99" w:rsidR="00F616DD" w:rsidRDefault="00F616DD" w:rsidP="004676C6">
      <w:pPr>
        <w:jc w:val="left"/>
        <w:rPr>
          <w:sz w:val="26"/>
          <w:szCs w:val="26"/>
        </w:rPr>
      </w:pPr>
    </w:p>
    <w:p w14:paraId="5D1BB2A3" w14:textId="0AA0F4E1" w:rsidR="00F616DD" w:rsidRDefault="00F616DD" w:rsidP="004676C6">
      <w:pPr>
        <w:jc w:val="left"/>
        <w:rPr>
          <w:sz w:val="26"/>
          <w:szCs w:val="26"/>
        </w:rPr>
      </w:pPr>
    </w:p>
    <w:p w14:paraId="5BDF1129" w14:textId="77777777" w:rsidR="00F616DD" w:rsidRPr="008D51B9" w:rsidRDefault="00F616DD" w:rsidP="004676C6">
      <w:pPr>
        <w:jc w:val="left"/>
        <w:rPr>
          <w:sz w:val="26"/>
          <w:szCs w:val="26"/>
          <w:u w:val="single"/>
        </w:rPr>
      </w:pPr>
    </w:p>
    <w:p w14:paraId="4AE36479" w14:textId="05E7315E" w:rsidR="008D51B9" w:rsidRDefault="008D51B9" w:rsidP="008D51B9">
      <w:pPr>
        <w:jc w:val="left"/>
        <w:rPr>
          <w:sz w:val="26"/>
          <w:szCs w:val="26"/>
        </w:rPr>
      </w:pPr>
    </w:p>
    <w:p w14:paraId="164F8C8A" w14:textId="77777777" w:rsidR="00A82E73" w:rsidRDefault="00A82E73" w:rsidP="008D51B9">
      <w:pPr>
        <w:jc w:val="left"/>
        <w:rPr>
          <w:sz w:val="26"/>
          <w:szCs w:val="26"/>
        </w:rPr>
      </w:pPr>
    </w:p>
    <w:p w14:paraId="1D86DAD4" w14:textId="77777777" w:rsidR="00A82E73" w:rsidRDefault="00A82E73" w:rsidP="008D51B9">
      <w:pPr>
        <w:jc w:val="left"/>
        <w:rPr>
          <w:sz w:val="26"/>
          <w:szCs w:val="26"/>
        </w:rPr>
      </w:pPr>
    </w:p>
    <w:p w14:paraId="7B209074" w14:textId="77777777" w:rsidR="00A82E73" w:rsidRDefault="00A82E73" w:rsidP="008D51B9">
      <w:pPr>
        <w:jc w:val="left"/>
        <w:rPr>
          <w:sz w:val="26"/>
          <w:szCs w:val="26"/>
        </w:rPr>
      </w:pPr>
    </w:p>
    <w:p w14:paraId="20179A21" w14:textId="77777777" w:rsidR="00A82E73" w:rsidRDefault="00A82E73" w:rsidP="008D51B9">
      <w:pPr>
        <w:jc w:val="left"/>
        <w:rPr>
          <w:sz w:val="26"/>
          <w:szCs w:val="26"/>
        </w:rPr>
      </w:pPr>
    </w:p>
    <w:p w14:paraId="17787CCA" w14:textId="77777777" w:rsidR="00A82E73" w:rsidRDefault="00A82E73" w:rsidP="008D51B9">
      <w:pPr>
        <w:jc w:val="left"/>
        <w:rPr>
          <w:sz w:val="26"/>
          <w:szCs w:val="26"/>
        </w:rPr>
      </w:pPr>
    </w:p>
    <w:p w14:paraId="40A8131E" w14:textId="77777777" w:rsidR="00A82E73" w:rsidRDefault="00A82E73" w:rsidP="008D51B9">
      <w:pPr>
        <w:jc w:val="left"/>
        <w:rPr>
          <w:sz w:val="26"/>
          <w:szCs w:val="26"/>
        </w:rPr>
      </w:pPr>
    </w:p>
    <w:p w14:paraId="0C2A9453" w14:textId="77777777" w:rsidR="00A82E73" w:rsidRDefault="00A82E73" w:rsidP="008D51B9">
      <w:pPr>
        <w:jc w:val="left"/>
        <w:rPr>
          <w:sz w:val="26"/>
          <w:szCs w:val="26"/>
        </w:rPr>
      </w:pPr>
    </w:p>
    <w:p w14:paraId="184D301A" w14:textId="77777777" w:rsidR="00A82E73" w:rsidRDefault="00A82E73" w:rsidP="008D51B9">
      <w:pPr>
        <w:jc w:val="left"/>
        <w:rPr>
          <w:sz w:val="26"/>
          <w:szCs w:val="26"/>
        </w:rPr>
      </w:pPr>
    </w:p>
    <w:p w14:paraId="489E2E39" w14:textId="77777777" w:rsidR="00A82E73" w:rsidRDefault="00A82E73" w:rsidP="008D51B9">
      <w:pPr>
        <w:jc w:val="left"/>
        <w:rPr>
          <w:sz w:val="26"/>
          <w:szCs w:val="26"/>
        </w:rPr>
      </w:pPr>
    </w:p>
    <w:p w14:paraId="3EFB069B" w14:textId="77777777" w:rsidR="00A82E73" w:rsidRDefault="00A82E73" w:rsidP="008D51B9">
      <w:pPr>
        <w:jc w:val="left"/>
        <w:rPr>
          <w:sz w:val="26"/>
          <w:szCs w:val="26"/>
        </w:rPr>
      </w:pPr>
    </w:p>
    <w:p w14:paraId="1357F5B8" w14:textId="77777777" w:rsidR="00A82E73" w:rsidRDefault="00A82E73" w:rsidP="008D51B9">
      <w:pPr>
        <w:jc w:val="left"/>
        <w:rPr>
          <w:sz w:val="26"/>
          <w:szCs w:val="26"/>
        </w:rPr>
      </w:pPr>
    </w:p>
    <w:p w14:paraId="612E0282" w14:textId="77777777" w:rsidR="00A82E73" w:rsidRDefault="00A82E73" w:rsidP="008D51B9">
      <w:pPr>
        <w:jc w:val="left"/>
        <w:rPr>
          <w:sz w:val="26"/>
          <w:szCs w:val="26"/>
        </w:rPr>
      </w:pPr>
    </w:p>
    <w:p w14:paraId="05BDC893" w14:textId="77777777" w:rsidR="00A82E73" w:rsidRDefault="00A82E73" w:rsidP="008D51B9">
      <w:pPr>
        <w:jc w:val="left"/>
        <w:rPr>
          <w:sz w:val="26"/>
          <w:szCs w:val="26"/>
        </w:rPr>
      </w:pPr>
    </w:p>
    <w:p w14:paraId="75B8DBE8" w14:textId="77777777" w:rsidR="00A82E73" w:rsidRDefault="00A82E73" w:rsidP="008D51B9">
      <w:pPr>
        <w:jc w:val="left"/>
        <w:rPr>
          <w:sz w:val="26"/>
          <w:szCs w:val="26"/>
        </w:rPr>
      </w:pPr>
    </w:p>
    <w:p w14:paraId="5E001DD4" w14:textId="77777777" w:rsidR="00A82E73" w:rsidRDefault="00A82E73" w:rsidP="008D51B9">
      <w:pPr>
        <w:jc w:val="left"/>
        <w:rPr>
          <w:sz w:val="26"/>
          <w:szCs w:val="26"/>
        </w:rPr>
      </w:pPr>
    </w:p>
    <w:p w14:paraId="6A380650" w14:textId="4FD94A31" w:rsidR="008D51B9" w:rsidRPr="008D51B9" w:rsidRDefault="008D51B9" w:rsidP="00A82E73">
      <w:pPr>
        <w:rPr>
          <w:sz w:val="26"/>
          <w:szCs w:val="26"/>
        </w:rPr>
      </w:pPr>
      <w:r>
        <w:rPr>
          <w:sz w:val="26"/>
          <w:szCs w:val="26"/>
        </w:rPr>
        <w:t>This p</w:t>
      </w:r>
      <w:r w:rsidR="004676C6">
        <w:rPr>
          <w:sz w:val="26"/>
          <w:szCs w:val="26"/>
        </w:rPr>
        <w:t>icture</w:t>
      </w:r>
      <w:r>
        <w:rPr>
          <w:sz w:val="26"/>
          <w:szCs w:val="26"/>
        </w:rPr>
        <w:t xml:space="preserve"> of Willaston Mill is from 1903 (Credit: Williamson Art Gallery)</w:t>
      </w:r>
      <w:r w:rsidR="004676C6">
        <w:rPr>
          <w:sz w:val="26"/>
          <w:szCs w:val="26"/>
        </w:rPr>
        <w:t xml:space="preserve"> and the chimney stack can be seen clearly.</w:t>
      </w:r>
    </w:p>
    <w:p w14:paraId="29E95949" w14:textId="5711566B" w:rsidR="008D51B9" w:rsidRDefault="008D51B9">
      <w:pPr>
        <w:rPr>
          <w:sz w:val="26"/>
          <w:szCs w:val="26"/>
          <w:u w:val="single"/>
        </w:rPr>
      </w:pPr>
    </w:p>
    <w:p w14:paraId="4269D36C" w14:textId="64A3A02C" w:rsidR="00F616DD" w:rsidRDefault="006229CE" w:rsidP="006229CE">
      <w:pPr>
        <w:jc w:val="both"/>
        <w:rPr>
          <w:sz w:val="26"/>
          <w:szCs w:val="26"/>
        </w:rPr>
      </w:pPr>
      <w:r>
        <w:rPr>
          <w:sz w:val="26"/>
          <w:szCs w:val="26"/>
        </w:rPr>
        <w:t xml:space="preserve">Mr </w:t>
      </w:r>
      <w:proofErr w:type="spellStart"/>
      <w:r>
        <w:rPr>
          <w:sz w:val="26"/>
          <w:szCs w:val="26"/>
        </w:rPr>
        <w:t>Brodbelt</w:t>
      </w:r>
      <w:proofErr w:type="spellEnd"/>
      <w:r>
        <w:rPr>
          <w:sz w:val="26"/>
          <w:szCs w:val="26"/>
        </w:rPr>
        <w:t xml:space="preserve"> said in a book (title unknown):</w:t>
      </w:r>
    </w:p>
    <w:p w14:paraId="229E82D7" w14:textId="2C9D83CF" w:rsidR="006229CE" w:rsidRDefault="006229CE" w:rsidP="006229CE">
      <w:pPr>
        <w:ind w:left="720"/>
        <w:jc w:val="both"/>
        <w:rPr>
          <w:sz w:val="26"/>
          <w:szCs w:val="26"/>
        </w:rPr>
      </w:pPr>
      <w:r>
        <w:rPr>
          <w:sz w:val="26"/>
          <w:szCs w:val="26"/>
        </w:rPr>
        <w:t>‘</w:t>
      </w:r>
      <w:r w:rsidRPr="00A82E73">
        <w:rPr>
          <w:i/>
          <w:iCs/>
          <w:sz w:val="26"/>
          <w:szCs w:val="26"/>
        </w:rPr>
        <w:t xml:space="preserve">The grains were hoisted up by chain and, after grinding, round their way down by chutes and into bags.  On the ground floor, there were four sets of large grinding stones for making wheat into flour. The </w:t>
      </w:r>
      <w:proofErr w:type="spellStart"/>
      <w:r w:rsidRPr="00A82E73">
        <w:rPr>
          <w:i/>
          <w:iCs/>
          <w:sz w:val="26"/>
          <w:szCs w:val="26"/>
        </w:rPr>
        <w:t>rotive</w:t>
      </w:r>
      <w:proofErr w:type="spellEnd"/>
      <w:r w:rsidRPr="00A82E73">
        <w:rPr>
          <w:i/>
          <w:iCs/>
          <w:sz w:val="26"/>
          <w:szCs w:val="26"/>
        </w:rPr>
        <w:t xml:space="preserve"> power was a steam engine in an adjoining building, erected later, together with other outbuildings, mainly of stone construction, in which cleaning and separating processes were carried out</w:t>
      </w:r>
      <w:r>
        <w:rPr>
          <w:sz w:val="26"/>
          <w:szCs w:val="26"/>
        </w:rPr>
        <w:t>.’</w:t>
      </w:r>
    </w:p>
    <w:p w14:paraId="4A7FF91E" w14:textId="77777777" w:rsidR="006229CE" w:rsidRDefault="006229CE" w:rsidP="006229CE">
      <w:pPr>
        <w:jc w:val="both"/>
        <w:rPr>
          <w:sz w:val="26"/>
          <w:szCs w:val="26"/>
        </w:rPr>
      </w:pPr>
    </w:p>
    <w:p w14:paraId="3EA20225" w14:textId="26D3AF67" w:rsidR="004676C6" w:rsidRDefault="004676C6" w:rsidP="004676C6">
      <w:pPr>
        <w:jc w:val="left"/>
        <w:rPr>
          <w:sz w:val="26"/>
          <w:szCs w:val="26"/>
        </w:rPr>
      </w:pPr>
      <w:r>
        <w:rPr>
          <w:sz w:val="26"/>
          <w:szCs w:val="26"/>
        </w:rPr>
        <w:t xml:space="preserve">The grinding of wheat into flour ceased </w:t>
      </w:r>
      <w:r w:rsidR="00423D75">
        <w:rPr>
          <w:sz w:val="26"/>
          <w:szCs w:val="26"/>
        </w:rPr>
        <w:t xml:space="preserve">in 1885 </w:t>
      </w:r>
      <w:r>
        <w:rPr>
          <w:sz w:val="26"/>
          <w:szCs w:val="26"/>
        </w:rPr>
        <w:t xml:space="preserve">and the mill was kept working for making cattle food </w:t>
      </w:r>
      <w:r w:rsidR="00F616DD">
        <w:rPr>
          <w:sz w:val="26"/>
          <w:szCs w:val="26"/>
        </w:rPr>
        <w:t xml:space="preserve">with oats and maize for neighbouring farmers </w:t>
      </w:r>
      <w:r>
        <w:rPr>
          <w:sz w:val="26"/>
          <w:szCs w:val="26"/>
        </w:rPr>
        <w:t xml:space="preserve">until 1930 when the sails were damaged in a storm and sawn off. </w:t>
      </w:r>
    </w:p>
    <w:p w14:paraId="1A512170" w14:textId="337ED581" w:rsidR="00265270" w:rsidRDefault="00265270" w:rsidP="004676C6">
      <w:pPr>
        <w:jc w:val="left"/>
        <w:rPr>
          <w:sz w:val="26"/>
          <w:szCs w:val="26"/>
        </w:rPr>
      </w:pPr>
    </w:p>
    <w:p w14:paraId="05A83642" w14:textId="23D1843E" w:rsidR="00265270" w:rsidRDefault="00A82E73" w:rsidP="00265270">
      <w:pPr>
        <w:rPr>
          <w:sz w:val="26"/>
          <w:szCs w:val="26"/>
        </w:rPr>
      </w:pPr>
      <w:r>
        <w:rPr>
          <w:noProof/>
        </w:rPr>
        <w:lastRenderedPageBreak/>
        <w:drawing>
          <wp:anchor distT="0" distB="0" distL="114300" distR="114300" simplePos="0" relativeHeight="251658240" behindDoc="1" locked="0" layoutInCell="1" allowOverlap="1" wp14:anchorId="152CCACE" wp14:editId="448A057F">
            <wp:simplePos x="0" y="0"/>
            <wp:positionH relativeFrom="column">
              <wp:posOffset>287655</wp:posOffset>
            </wp:positionH>
            <wp:positionV relativeFrom="paragraph">
              <wp:posOffset>3175</wp:posOffset>
            </wp:positionV>
            <wp:extent cx="1483360" cy="2700020"/>
            <wp:effectExtent l="0" t="0" r="2540" b="5080"/>
            <wp:wrapTight wrapText="bothSides">
              <wp:wrapPolygon edited="0">
                <wp:start x="0" y="0"/>
                <wp:lineTo x="0" y="21488"/>
                <wp:lineTo x="21360" y="21488"/>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336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270">
        <w:rPr>
          <w:noProof/>
        </w:rPr>
        <w:drawing>
          <wp:inline distT="0" distB="0" distL="0" distR="0" wp14:anchorId="00373158" wp14:editId="41ED7A1B">
            <wp:extent cx="3377242"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2386" cy="2755501"/>
                    </a:xfrm>
                    <a:prstGeom prst="rect">
                      <a:avLst/>
                    </a:prstGeom>
                    <a:noFill/>
                    <a:ln>
                      <a:noFill/>
                    </a:ln>
                  </pic:spPr>
                </pic:pic>
              </a:graphicData>
            </a:graphic>
          </wp:inline>
        </w:drawing>
      </w:r>
    </w:p>
    <w:p w14:paraId="0963EDA0" w14:textId="599FC0C1" w:rsidR="00265270" w:rsidRDefault="00265270" w:rsidP="00265270">
      <w:pPr>
        <w:rPr>
          <w:sz w:val="26"/>
          <w:szCs w:val="26"/>
        </w:rPr>
      </w:pPr>
    </w:p>
    <w:p w14:paraId="60B29DB4" w14:textId="341CE15D" w:rsidR="00265270" w:rsidRDefault="00265270" w:rsidP="00265270">
      <w:pPr>
        <w:jc w:val="both"/>
        <w:rPr>
          <w:sz w:val="26"/>
          <w:szCs w:val="26"/>
        </w:rPr>
      </w:pPr>
      <w:r>
        <w:rPr>
          <w:sz w:val="26"/>
          <w:szCs w:val="26"/>
        </w:rPr>
        <w:t>The last miller, Charles Hale</w:t>
      </w:r>
      <w:r>
        <w:rPr>
          <w:sz w:val="26"/>
          <w:szCs w:val="26"/>
        </w:rPr>
        <w:tab/>
      </w:r>
      <w:r>
        <w:rPr>
          <w:sz w:val="26"/>
          <w:szCs w:val="26"/>
        </w:rPr>
        <w:tab/>
      </w:r>
      <w:r>
        <w:rPr>
          <w:sz w:val="26"/>
          <w:szCs w:val="26"/>
        </w:rPr>
        <w:tab/>
        <w:t>Willaston Mill in 1937</w:t>
      </w:r>
    </w:p>
    <w:p w14:paraId="7847E0C6" w14:textId="78870D1A" w:rsidR="004676C6" w:rsidRDefault="004676C6" w:rsidP="004676C6">
      <w:pPr>
        <w:jc w:val="left"/>
        <w:rPr>
          <w:sz w:val="26"/>
          <w:szCs w:val="26"/>
        </w:rPr>
      </w:pPr>
    </w:p>
    <w:p w14:paraId="4DE0A52B" w14:textId="159873C2" w:rsidR="008F73BC" w:rsidRDefault="007C3DD8" w:rsidP="004676C6">
      <w:pPr>
        <w:jc w:val="left"/>
        <w:rPr>
          <w:sz w:val="26"/>
          <w:szCs w:val="26"/>
        </w:rPr>
      </w:pPr>
      <w:r>
        <w:rPr>
          <w:sz w:val="26"/>
          <w:szCs w:val="26"/>
        </w:rPr>
        <w:t xml:space="preserve">In 1933, the mill was sold to Charles Townsend for £530. He had intended to preserve it but then appeared to give up on the project.  </w:t>
      </w:r>
      <w:r w:rsidR="008F73BC">
        <w:rPr>
          <w:sz w:val="26"/>
          <w:szCs w:val="26"/>
        </w:rPr>
        <w:t>In 1936, the Wirral Society bought the mill with the intention of repairing the building but their resources could not stretch to the costs.</w:t>
      </w:r>
    </w:p>
    <w:p w14:paraId="68F3C6D9" w14:textId="77777777" w:rsidR="008F73BC" w:rsidRDefault="008F73BC" w:rsidP="004676C6">
      <w:pPr>
        <w:jc w:val="left"/>
        <w:rPr>
          <w:sz w:val="26"/>
          <w:szCs w:val="26"/>
        </w:rPr>
      </w:pPr>
    </w:p>
    <w:p w14:paraId="700EA457" w14:textId="05A744D8" w:rsidR="004676C6" w:rsidRDefault="004676C6" w:rsidP="004676C6">
      <w:pPr>
        <w:jc w:val="left"/>
        <w:rPr>
          <w:sz w:val="26"/>
          <w:szCs w:val="26"/>
        </w:rPr>
      </w:pPr>
      <w:r>
        <w:rPr>
          <w:sz w:val="26"/>
          <w:szCs w:val="26"/>
        </w:rPr>
        <w:t>During the Second World War, the local Home Guard detachment used the tower as a lookout post</w:t>
      </w:r>
      <w:r w:rsidR="007C3DD8">
        <w:rPr>
          <w:sz w:val="26"/>
          <w:szCs w:val="26"/>
        </w:rPr>
        <w:t>.  They worked in shifts throughout the dark hours, seeing as far as Runcorn Bridge, Liverpool and the Welsh hills.  They also used it in manoeuvres, along with regular units.  However,</w:t>
      </w:r>
      <w:r>
        <w:rPr>
          <w:sz w:val="26"/>
          <w:szCs w:val="26"/>
        </w:rPr>
        <w:t xml:space="preserve"> by 1946 some of the mill buildings had become dangerous and were demolished.</w:t>
      </w:r>
    </w:p>
    <w:p w14:paraId="358806A9" w14:textId="50D845DE" w:rsidR="00CB42CE" w:rsidRDefault="00CB42CE" w:rsidP="004676C6">
      <w:pPr>
        <w:jc w:val="left"/>
        <w:rPr>
          <w:sz w:val="26"/>
          <w:szCs w:val="26"/>
        </w:rPr>
      </w:pPr>
    </w:p>
    <w:p w14:paraId="102D865C" w14:textId="13FD3D0D" w:rsidR="00CB42CE" w:rsidRDefault="00CB42CE" w:rsidP="004676C6">
      <w:pPr>
        <w:jc w:val="left"/>
        <w:rPr>
          <w:sz w:val="26"/>
          <w:szCs w:val="26"/>
        </w:rPr>
      </w:pPr>
      <w:r>
        <w:rPr>
          <w:noProof/>
        </w:rPr>
        <w:drawing>
          <wp:anchor distT="0" distB="0" distL="114300" distR="114300" simplePos="0" relativeHeight="251663360" behindDoc="1" locked="0" layoutInCell="1" allowOverlap="1" wp14:anchorId="207E8A43" wp14:editId="3E34CB11">
            <wp:simplePos x="0" y="0"/>
            <wp:positionH relativeFrom="margin">
              <wp:align>center</wp:align>
            </wp:positionH>
            <wp:positionV relativeFrom="paragraph">
              <wp:posOffset>3810</wp:posOffset>
            </wp:positionV>
            <wp:extent cx="5047615" cy="2974975"/>
            <wp:effectExtent l="0" t="0" r="635" b="0"/>
            <wp:wrapTight wrapText="bothSides">
              <wp:wrapPolygon edited="0">
                <wp:start x="0" y="0"/>
                <wp:lineTo x="0" y="21439"/>
                <wp:lineTo x="21521" y="21439"/>
                <wp:lineTo x="21521" y="0"/>
                <wp:lineTo x="0" y="0"/>
              </wp:wrapPolygon>
            </wp:wrapTight>
            <wp:docPr id="160421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3" t="4762" r="2116" b="11389"/>
                    <a:stretch/>
                  </pic:blipFill>
                  <pic:spPr bwMode="auto">
                    <a:xfrm>
                      <a:off x="0" y="0"/>
                      <a:ext cx="5047615" cy="297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E1843" w14:textId="77777777" w:rsidR="008F73BC" w:rsidRDefault="008F73BC" w:rsidP="004676C6">
      <w:pPr>
        <w:jc w:val="left"/>
        <w:rPr>
          <w:sz w:val="26"/>
          <w:szCs w:val="26"/>
        </w:rPr>
      </w:pPr>
    </w:p>
    <w:p w14:paraId="7FD0F3F9" w14:textId="77777777" w:rsidR="00CB42CE" w:rsidRDefault="00CB42CE" w:rsidP="004676C6">
      <w:pPr>
        <w:jc w:val="left"/>
        <w:rPr>
          <w:sz w:val="26"/>
          <w:szCs w:val="26"/>
        </w:rPr>
      </w:pPr>
    </w:p>
    <w:p w14:paraId="5482A0D0" w14:textId="77777777" w:rsidR="00CB42CE" w:rsidRDefault="00CB42CE" w:rsidP="004676C6">
      <w:pPr>
        <w:jc w:val="left"/>
        <w:rPr>
          <w:sz w:val="26"/>
          <w:szCs w:val="26"/>
        </w:rPr>
      </w:pPr>
    </w:p>
    <w:p w14:paraId="2F0600E4" w14:textId="77777777" w:rsidR="00CB42CE" w:rsidRDefault="00CB42CE" w:rsidP="004676C6">
      <w:pPr>
        <w:jc w:val="left"/>
        <w:rPr>
          <w:sz w:val="26"/>
          <w:szCs w:val="26"/>
        </w:rPr>
      </w:pPr>
    </w:p>
    <w:p w14:paraId="4DD11994" w14:textId="77777777" w:rsidR="00CB42CE" w:rsidRDefault="00CB42CE" w:rsidP="004676C6">
      <w:pPr>
        <w:jc w:val="left"/>
        <w:rPr>
          <w:sz w:val="26"/>
          <w:szCs w:val="26"/>
        </w:rPr>
      </w:pPr>
    </w:p>
    <w:p w14:paraId="4BF8FBEB" w14:textId="77777777" w:rsidR="00CB42CE" w:rsidRDefault="00CB42CE" w:rsidP="004676C6">
      <w:pPr>
        <w:jc w:val="left"/>
        <w:rPr>
          <w:sz w:val="26"/>
          <w:szCs w:val="26"/>
        </w:rPr>
      </w:pPr>
    </w:p>
    <w:p w14:paraId="5902DEA0" w14:textId="77777777" w:rsidR="00CB42CE" w:rsidRDefault="00CB42CE" w:rsidP="004676C6">
      <w:pPr>
        <w:jc w:val="left"/>
        <w:rPr>
          <w:sz w:val="26"/>
          <w:szCs w:val="26"/>
        </w:rPr>
      </w:pPr>
    </w:p>
    <w:p w14:paraId="1623FB34" w14:textId="77777777" w:rsidR="00CB42CE" w:rsidRDefault="00CB42CE" w:rsidP="004676C6">
      <w:pPr>
        <w:jc w:val="left"/>
        <w:rPr>
          <w:sz w:val="26"/>
          <w:szCs w:val="26"/>
        </w:rPr>
      </w:pPr>
    </w:p>
    <w:p w14:paraId="328AEF6F" w14:textId="77777777" w:rsidR="00CB42CE" w:rsidRDefault="00CB42CE" w:rsidP="004676C6">
      <w:pPr>
        <w:jc w:val="left"/>
        <w:rPr>
          <w:sz w:val="26"/>
          <w:szCs w:val="26"/>
        </w:rPr>
      </w:pPr>
    </w:p>
    <w:p w14:paraId="68778764" w14:textId="77777777" w:rsidR="00CB42CE" w:rsidRDefault="00CB42CE" w:rsidP="004676C6">
      <w:pPr>
        <w:jc w:val="left"/>
        <w:rPr>
          <w:sz w:val="26"/>
          <w:szCs w:val="26"/>
        </w:rPr>
      </w:pPr>
    </w:p>
    <w:p w14:paraId="18A244CE" w14:textId="77777777" w:rsidR="00CB42CE" w:rsidRDefault="00CB42CE" w:rsidP="004676C6">
      <w:pPr>
        <w:jc w:val="left"/>
        <w:rPr>
          <w:sz w:val="26"/>
          <w:szCs w:val="26"/>
        </w:rPr>
      </w:pPr>
    </w:p>
    <w:p w14:paraId="548156B6" w14:textId="77777777" w:rsidR="00CB42CE" w:rsidRDefault="00CB42CE" w:rsidP="004676C6">
      <w:pPr>
        <w:jc w:val="left"/>
        <w:rPr>
          <w:sz w:val="26"/>
          <w:szCs w:val="26"/>
        </w:rPr>
      </w:pPr>
    </w:p>
    <w:p w14:paraId="6FBF36C6" w14:textId="77777777" w:rsidR="00CB42CE" w:rsidRDefault="00CB42CE" w:rsidP="004676C6">
      <w:pPr>
        <w:jc w:val="left"/>
        <w:rPr>
          <w:sz w:val="26"/>
          <w:szCs w:val="26"/>
        </w:rPr>
      </w:pPr>
    </w:p>
    <w:p w14:paraId="7F0EAF2C" w14:textId="77777777" w:rsidR="00CB42CE" w:rsidRDefault="00CB42CE" w:rsidP="004676C6">
      <w:pPr>
        <w:jc w:val="left"/>
        <w:rPr>
          <w:sz w:val="26"/>
          <w:szCs w:val="26"/>
        </w:rPr>
      </w:pPr>
    </w:p>
    <w:p w14:paraId="02B95691" w14:textId="77777777" w:rsidR="00CB42CE" w:rsidRDefault="00CB42CE" w:rsidP="004676C6">
      <w:pPr>
        <w:jc w:val="left"/>
        <w:rPr>
          <w:sz w:val="26"/>
          <w:szCs w:val="26"/>
        </w:rPr>
      </w:pPr>
    </w:p>
    <w:p w14:paraId="362D175C" w14:textId="1B7DBBAE" w:rsidR="00CB42CE" w:rsidRDefault="00CB42CE" w:rsidP="00CB42CE">
      <w:pPr>
        <w:rPr>
          <w:sz w:val="26"/>
          <w:szCs w:val="26"/>
        </w:rPr>
      </w:pPr>
      <w:r>
        <w:rPr>
          <w:sz w:val="26"/>
          <w:szCs w:val="26"/>
        </w:rPr>
        <w:t xml:space="preserve">Drawing of the Mill in 1945, taken from </w:t>
      </w:r>
      <w:r>
        <w:rPr>
          <w:i/>
          <w:iCs/>
          <w:sz w:val="26"/>
          <w:szCs w:val="26"/>
        </w:rPr>
        <w:t xml:space="preserve">All About Willaston </w:t>
      </w:r>
      <w:r>
        <w:rPr>
          <w:sz w:val="26"/>
          <w:szCs w:val="26"/>
        </w:rPr>
        <w:t>by the Royal British Legion</w:t>
      </w:r>
    </w:p>
    <w:p w14:paraId="772666E6" w14:textId="396E5CFF" w:rsidR="005E5D33" w:rsidRDefault="005E5D33" w:rsidP="005E5D33">
      <w:pPr>
        <w:jc w:val="left"/>
        <w:rPr>
          <w:sz w:val="26"/>
          <w:szCs w:val="26"/>
        </w:rPr>
      </w:pPr>
      <w:r>
        <w:rPr>
          <w:sz w:val="26"/>
          <w:szCs w:val="26"/>
        </w:rPr>
        <w:lastRenderedPageBreak/>
        <w:t>Keith Edwards remembers playing at the mill in the early 1950s. There was a platform half way up that they were allowed to go to but sometimes they went right to the top and sat on the stumps where the sails used to be.  He still has a scar where he fell.  He also remembers that Nurse Lloyd lived in one of the grey mill cottages which was bought for her so that the village would have a nurse full time.</w:t>
      </w:r>
    </w:p>
    <w:p w14:paraId="3711E5CE" w14:textId="77777777" w:rsidR="005E5D33" w:rsidRPr="00CB42CE" w:rsidRDefault="005E5D33" w:rsidP="005E5D33">
      <w:pPr>
        <w:jc w:val="left"/>
        <w:rPr>
          <w:sz w:val="26"/>
          <w:szCs w:val="26"/>
        </w:rPr>
      </w:pPr>
    </w:p>
    <w:p w14:paraId="4F149CC5" w14:textId="1B3AB48C" w:rsidR="004676C6" w:rsidRDefault="007C3DD8" w:rsidP="004676C6">
      <w:pPr>
        <w:jc w:val="left"/>
        <w:rPr>
          <w:sz w:val="26"/>
          <w:szCs w:val="26"/>
        </w:rPr>
      </w:pPr>
      <w:r>
        <w:rPr>
          <w:sz w:val="26"/>
          <w:szCs w:val="26"/>
        </w:rPr>
        <w:t xml:space="preserve">Despite plans to use the mill as a youth hostel or by the air observer corps, the mill was unused and </w:t>
      </w:r>
      <w:r w:rsidR="008F73BC">
        <w:rPr>
          <w:sz w:val="26"/>
          <w:szCs w:val="26"/>
        </w:rPr>
        <w:t>became increasingly damaged</w:t>
      </w:r>
      <w:r>
        <w:rPr>
          <w:sz w:val="26"/>
          <w:szCs w:val="26"/>
        </w:rPr>
        <w:t xml:space="preserve">.  Eventually, </w:t>
      </w:r>
      <w:r w:rsidR="008F73BC">
        <w:rPr>
          <w:sz w:val="26"/>
          <w:szCs w:val="26"/>
        </w:rPr>
        <w:t>the Wirral Society said they would sell the mill to anyone prepared to pay a reasonable price and maintain it.  I</w:t>
      </w:r>
      <w:r>
        <w:rPr>
          <w:sz w:val="26"/>
          <w:szCs w:val="26"/>
        </w:rPr>
        <w:t xml:space="preserve">f </w:t>
      </w:r>
      <w:r w:rsidR="008F73BC">
        <w:rPr>
          <w:sz w:val="26"/>
          <w:szCs w:val="26"/>
        </w:rPr>
        <w:t>this was not successful, it would be destroyed.  Mrs Theresa Morris from Heswall and her sons put in an offer and i</w:t>
      </w:r>
      <w:r w:rsidR="004676C6">
        <w:rPr>
          <w:sz w:val="26"/>
          <w:szCs w:val="26"/>
        </w:rPr>
        <w:t>n 1958, the mill tower was mad</w:t>
      </w:r>
      <w:r w:rsidR="008F73BC">
        <w:rPr>
          <w:sz w:val="26"/>
          <w:szCs w:val="26"/>
        </w:rPr>
        <w:t>e</w:t>
      </w:r>
      <w:r w:rsidR="004676C6">
        <w:rPr>
          <w:sz w:val="26"/>
          <w:szCs w:val="26"/>
        </w:rPr>
        <w:t xml:space="preserve"> into a private family residence</w:t>
      </w:r>
      <w:r w:rsidR="008F73BC">
        <w:rPr>
          <w:sz w:val="26"/>
          <w:szCs w:val="26"/>
        </w:rPr>
        <w:t>.  L</w:t>
      </w:r>
      <w:r w:rsidR="004676C6">
        <w:rPr>
          <w:sz w:val="26"/>
          <w:szCs w:val="26"/>
        </w:rPr>
        <w:t>ater the bakery, stables and cart shed around the mill were also converted to houses.</w:t>
      </w:r>
    </w:p>
    <w:p w14:paraId="032D1133" w14:textId="0E53A4C0" w:rsidR="008F73BC" w:rsidRDefault="008F73BC" w:rsidP="004676C6">
      <w:pPr>
        <w:jc w:val="left"/>
        <w:rPr>
          <w:sz w:val="26"/>
          <w:szCs w:val="26"/>
        </w:rPr>
      </w:pPr>
    </w:p>
    <w:p w14:paraId="6AEBB7F7" w14:textId="70C9CB14" w:rsidR="008F73BC" w:rsidRDefault="008F73BC" w:rsidP="004676C6">
      <w:pPr>
        <w:jc w:val="left"/>
        <w:rPr>
          <w:sz w:val="26"/>
          <w:szCs w:val="26"/>
        </w:rPr>
      </w:pPr>
    </w:p>
    <w:p w14:paraId="7F01A1CE" w14:textId="658FFB1F" w:rsidR="00423D75" w:rsidRDefault="00423D75" w:rsidP="00423D75">
      <w:pPr>
        <w:jc w:val="both"/>
        <w:rPr>
          <w:sz w:val="26"/>
          <w:szCs w:val="26"/>
        </w:rPr>
      </w:pPr>
      <w:r>
        <w:rPr>
          <w:sz w:val="26"/>
          <w:szCs w:val="26"/>
        </w:rPr>
        <w:t>The local Brownie pack was run by Elspeth Catto, daughter of James Catto who lived at the mill (dates unclear). The pack would meet on the ground floor of the mill.</w:t>
      </w:r>
    </w:p>
    <w:p w14:paraId="6F347113" w14:textId="39E413AC" w:rsidR="00986640" w:rsidRDefault="00A82E73" w:rsidP="0093543C">
      <w:pPr>
        <w:rPr>
          <w:sz w:val="26"/>
          <w:szCs w:val="26"/>
        </w:rPr>
      </w:pPr>
      <w:r>
        <w:rPr>
          <w:noProof/>
        </w:rPr>
        <w:drawing>
          <wp:anchor distT="0" distB="0" distL="114300" distR="114300" simplePos="0" relativeHeight="251661312" behindDoc="1" locked="0" layoutInCell="1" allowOverlap="1" wp14:anchorId="5B8A69E4" wp14:editId="7DD3709E">
            <wp:simplePos x="0" y="0"/>
            <wp:positionH relativeFrom="margin">
              <wp:align>left</wp:align>
            </wp:positionH>
            <wp:positionV relativeFrom="paragraph">
              <wp:posOffset>166053</wp:posOffset>
            </wp:positionV>
            <wp:extent cx="2357120" cy="2709545"/>
            <wp:effectExtent l="0" t="0" r="5080" b="0"/>
            <wp:wrapTight wrapText="bothSides">
              <wp:wrapPolygon edited="0">
                <wp:start x="0" y="0"/>
                <wp:lineTo x="0" y="21413"/>
                <wp:lineTo x="21472" y="21413"/>
                <wp:lineTo x="21472" y="0"/>
                <wp:lineTo x="0" y="0"/>
              </wp:wrapPolygon>
            </wp:wrapTight>
            <wp:docPr id="37386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665" t="26906" r="65376" b="22590"/>
                    <a:stretch/>
                  </pic:blipFill>
                  <pic:spPr bwMode="auto">
                    <a:xfrm>
                      <a:off x="0" y="0"/>
                      <a:ext cx="2357120" cy="270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38341" w14:textId="630532E7" w:rsidR="00986640" w:rsidRDefault="00986640" w:rsidP="00986640">
      <w:pPr>
        <w:rPr>
          <w:sz w:val="26"/>
          <w:szCs w:val="26"/>
        </w:rPr>
      </w:pPr>
      <w:r>
        <w:rPr>
          <w:noProof/>
        </w:rPr>
        <mc:AlternateContent>
          <mc:Choice Requires="wps">
            <w:drawing>
              <wp:inline distT="0" distB="0" distL="0" distR="0" wp14:anchorId="4A238B10" wp14:editId="509ACC5D">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6BFE20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17AAA6" w14:textId="7B471735" w:rsidR="00986640" w:rsidRDefault="00986640" w:rsidP="00986640">
      <w:pPr>
        <w:rPr>
          <w:sz w:val="26"/>
          <w:szCs w:val="26"/>
        </w:rPr>
      </w:pPr>
    </w:p>
    <w:p w14:paraId="29BE7992" w14:textId="0EBA0CC0" w:rsidR="0093543C" w:rsidRDefault="0093543C" w:rsidP="00986640">
      <w:pPr>
        <w:rPr>
          <w:sz w:val="26"/>
          <w:szCs w:val="26"/>
        </w:rPr>
      </w:pPr>
    </w:p>
    <w:p w14:paraId="486A3D84" w14:textId="25FDCCAE" w:rsidR="0093543C" w:rsidRDefault="0093543C" w:rsidP="00986640">
      <w:pPr>
        <w:rPr>
          <w:sz w:val="26"/>
          <w:szCs w:val="26"/>
        </w:rPr>
      </w:pPr>
    </w:p>
    <w:p w14:paraId="1E2D3F17" w14:textId="71A82385" w:rsidR="0093543C" w:rsidRDefault="0093543C" w:rsidP="00986640">
      <w:pPr>
        <w:rPr>
          <w:sz w:val="26"/>
          <w:szCs w:val="26"/>
        </w:rPr>
      </w:pPr>
    </w:p>
    <w:p w14:paraId="70551C41" w14:textId="340360AF" w:rsidR="0093543C" w:rsidRDefault="0093543C" w:rsidP="00986640">
      <w:pPr>
        <w:rPr>
          <w:sz w:val="26"/>
          <w:szCs w:val="26"/>
        </w:rPr>
      </w:pPr>
    </w:p>
    <w:p w14:paraId="3D2A1DA0" w14:textId="123E8136" w:rsidR="0093543C" w:rsidRDefault="0093543C" w:rsidP="00986640">
      <w:pPr>
        <w:rPr>
          <w:sz w:val="26"/>
          <w:szCs w:val="26"/>
        </w:rPr>
      </w:pPr>
    </w:p>
    <w:p w14:paraId="2CE8BDBA" w14:textId="04A42F31" w:rsidR="0093543C" w:rsidRDefault="0093543C" w:rsidP="00986640">
      <w:pPr>
        <w:rPr>
          <w:sz w:val="26"/>
          <w:szCs w:val="26"/>
        </w:rPr>
      </w:pPr>
    </w:p>
    <w:p w14:paraId="1AD76805" w14:textId="44175B3D" w:rsidR="0093543C" w:rsidRDefault="0093543C" w:rsidP="00986640">
      <w:pPr>
        <w:rPr>
          <w:sz w:val="26"/>
          <w:szCs w:val="26"/>
        </w:rPr>
      </w:pPr>
    </w:p>
    <w:p w14:paraId="25340D09" w14:textId="320158D9" w:rsidR="0093543C" w:rsidRDefault="0093543C" w:rsidP="00986640">
      <w:pPr>
        <w:rPr>
          <w:sz w:val="26"/>
          <w:szCs w:val="26"/>
        </w:rPr>
      </w:pPr>
    </w:p>
    <w:p w14:paraId="5DB668B6" w14:textId="07C49B66" w:rsidR="0093543C" w:rsidRDefault="0093543C" w:rsidP="00986640">
      <w:pPr>
        <w:rPr>
          <w:sz w:val="26"/>
          <w:szCs w:val="26"/>
        </w:rPr>
      </w:pPr>
    </w:p>
    <w:p w14:paraId="43FCB813" w14:textId="5D1BFE21" w:rsidR="0093543C" w:rsidRDefault="0093543C" w:rsidP="00986640">
      <w:pPr>
        <w:rPr>
          <w:sz w:val="26"/>
          <w:szCs w:val="26"/>
        </w:rPr>
      </w:pPr>
    </w:p>
    <w:p w14:paraId="7F7C847D" w14:textId="357ABE6E" w:rsidR="0093543C" w:rsidRDefault="0093543C" w:rsidP="00986640">
      <w:pPr>
        <w:rPr>
          <w:sz w:val="26"/>
          <w:szCs w:val="26"/>
        </w:rPr>
      </w:pPr>
    </w:p>
    <w:p w14:paraId="2C3ABC14" w14:textId="13D917E3" w:rsidR="0093543C" w:rsidRDefault="00A82E73" w:rsidP="00986640">
      <w:pPr>
        <w:rPr>
          <w:sz w:val="26"/>
          <w:szCs w:val="26"/>
        </w:rPr>
      </w:pPr>
      <w:r w:rsidRPr="00986640">
        <w:rPr>
          <w:noProof/>
          <w:sz w:val="26"/>
          <w:szCs w:val="26"/>
        </w:rPr>
        <w:lastRenderedPageBreak/>
        <w:drawing>
          <wp:anchor distT="0" distB="0" distL="114300" distR="114300" simplePos="0" relativeHeight="251660288" behindDoc="1" locked="0" layoutInCell="1" allowOverlap="1" wp14:anchorId="4637DC2F" wp14:editId="42D85172">
            <wp:simplePos x="0" y="0"/>
            <wp:positionH relativeFrom="margin">
              <wp:align>right</wp:align>
            </wp:positionH>
            <wp:positionV relativeFrom="paragraph">
              <wp:posOffset>158432</wp:posOffset>
            </wp:positionV>
            <wp:extent cx="2758440" cy="3646805"/>
            <wp:effectExtent l="0" t="0" r="3810" b="0"/>
            <wp:wrapTight wrapText="bothSides">
              <wp:wrapPolygon edited="0">
                <wp:start x="0" y="0"/>
                <wp:lineTo x="0" y="21438"/>
                <wp:lineTo x="21481" y="21438"/>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440" cy="3646805"/>
                    </a:xfrm>
                    <a:prstGeom prst="rect">
                      <a:avLst/>
                    </a:prstGeom>
                  </pic:spPr>
                </pic:pic>
              </a:graphicData>
            </a:graphic>
            <wp14:sizeRelH relativeFrom="page">
              <wp14:pctWidth>0</wp14:pctWidth>
            </wp14:sizeRelH>
            <wp14:sizeRelV relativeFrom="page">
              <wp14:pctHeight>0</wp14:pctHeight>
            </wp14:sizeRelV>
          </wp:anchor>
        </w:drawing>
      </w:r>
    </w:p>
    <w:p w14:paraId="783D1DD8" w14:textId="5D881EDE" w:rsidR="008F73BC" w:rsidRDefault="008F73BC" w:rsidP="00986640">
      <w:pPr>
        <w:rPr>
          <w:sz w:val="26"/>
          <w:szCs w:val="26"/>
        </w:rPr>
      </w:pPr>
    </w:p>
    <w:p w14:paraId="61A3F017" w14:textId="0C804CA2" w:rsidR="008F73BC" w:rsidRDefault="001118E4" w:rsidP="00A82E73">
      <w:pPr>
        <w:jc w:val="left"/>
        <w:rPr>
          <w:sz w:val="26"/>
          <w:szCs w:val="26"/>
        </w:rPr>
      </w:pPr>
      <w:r>
        <w:rPr>
          <w:sz w:val="26"/>
          <w:szCs w:val="26"/>
        </w:rPr>
        <w:t>Brothers Hugh and Arthur Morris in front of the mill</w:t>
      </w:r>
    </w:p>
    <w:p w14:paraId="23801F0B" w14:textId="0244AEE9" w:rsidR="001118E4" w:rsidRPr="001118E4" w:rsidRDefault="001118E4" w:rsidP="00A82E73">
      <w:pPr>
        <w:jc w:val="left"/>
        <w:rPr>
          <w:sz w:val="26"/>
          <w:szCs w:val="26"/>
        </w:rPr>
      </w:pPr>
      <w:r>
        <w:rPr>
          <w:sz w:val="26"/>
          <w:szCs w:val="26"/>
        </w:rPr>
        <w:t xml:space="preserve">Photo: </w:t>
      </w:r>
      <w:r>
        <w:rPr>
          <w:i/>
          <w:iCs/>
          <w:sz w:val="26"/>
          <w:szCs w:val="26"/>
        </w:rPr>
        <w:t xml:space="preserve">The News </w:t>
      </w:r>
      <w:r>
        <w:rPr>
          <w:sz w:val="26"/>
          <w:szCs w:val="26"/>
        </w:rPr>
        <w:t>July 1989</w:t>
      </w:r>
    </w:p>
    <w:p w14:paraId="05A404DE" w14:textId="549F4A1E" w:rsidR="001118E4" w:rsidRDefault="001118E4" w:rsidP="00986640">
      <w:pPr>
        <w:rPr>
          <w:sz w:val="26"/>
          <w:szCs w:val="26"/>
        </w:rPr>
      </w:pPr>
    </w:p>
    <w:p w14:paraId="23404203" w14:textId="736FB768" w:rsidR="0093543C" w:rsidRDefault="0093543C" w:rsidP="00986640">
      <w:pPr>
        <w:rPr>
          <w:sz w:val="26"/>
          <w:szCs w:val="26"/>
        </w:rPr>
      </w:pPr>
    </w:p>
    <w:p w14:paraId="3FEEBE83" w14:textId="6C5F7CA2" w:rsidR="0093543C" w:rsidRDefault="0093543C" w:rsidP="00986640">
      <w:pPr>
        <w:rPr>
          <w:sz w:val="26"/>
          <w:szCs w:val="26"/>
        </w:rPr>
      </w:pPr>
    </w:p>
    <w:p w14:paraId="7BFF8BFF" w14:textId="2F4F77BB" w:rsidR="0093543C" w:rsidRDefault="0093543C" w:rsidP="00986640">
      <w:pPr>
        <w:rPr>
          <w:sz w:val="26"/>
          <w:szCs w:val="26"/>
        </w:rPr>
      </w:pPr>
    </w:p>
    <w:p w14:paraId="4BAF6FC2" w14:textId="77777777" w:rsidR="00A82E73" w:rsidRDefault="00A82E73" w:rsidP="00A82E73">
      <w:pPr>
        <w:jc w:val="right"/>
        <w:rPr>
          <w:sz w:val="26"/>
          <w:szCs w:val="26"/>
        </w:rPr>
      </w:pPr>
      <w:r>
        <w:rPr>
          <w:sz w:val="26"/>
          <w:szCs w:val="26"/>
        </w:rPr>
        <w:t xml:space="preserve">Willaston Mill 2004 </w:t>
      </w:r>
    </w:p>
    <w:p w14:paraId="0CD856C9" w14:textId="62860D0C" w:rsidR="00A82E73" w:rsidRDefault="00A82E73" w:rsidP="00A82E73">
      <w:pPr>
        <w:jc w:val="right"/>
        <w:rPr>
          <w:sz w:val="26"/>
          <w:szCs w:val="26"/>
        </w:rPr>
      </w:pPr>
      <w:r>
        <w:rPr>
          <w:sz w:val="26"/>
          <w:szCs w:val="26"/>
        </w:rPr>
        <w:t>(</w:t>
      </w:r>
      <w:proofErr w:type="gramStart"/>
      <w:r>
        <w:rPr>
          <w:sz w:val="26"/>
          <w:szCs w:val="26"/>
        </w:rPr>
        <w:t>photo</w:t>
      </w:r>
      <w:proofErr w:type="gramEnd"/>
      <w:r>
        <w:rPr>
          <w:sz w:val="26"/>
          <w:szCs w:val="26"/>
        </w:rPr>
        <w:t>: Sue Adair)</w:t>
      </w:r>
    </w:p>
    <w:p w14:paraId="4F59DE82" w14:textId="49386720" w:rsidR="0093543C" w:rsidRDefault="0093543C" w:rsidP="00986640">
      <w:pPr>
        <w:rPr>
          <w:sz w:val="26"/>
          <w:szCs w:val="26"/>
        </w:rPr>
      </w:pPr>
    </w:p>
    <w:p w14:paraId="33B55494" w14:textId="6F604A50" w:rsidR="008F73BC" w:rsidRDefault="00A82E73" w:rsidP="00986640">
      <w:pPr>
        <w:rPr>
          <w:sz w:val="26"/>
          <w:szCs w:val="26"/>
        </w:rPr>
      </w:pPr>
      <w:r>
        <w:rPr>
          <w:noProof/>
        </w:rPr>
        <w:drawing>
          <wp:anchor distT="0" distB="0" distL="114300" distR="114300" simplePos="0" relativeHeight="251662336" behindDoc="1" locked="0" layoutInCell="1" allowOverlap="1" wp14:anchorId="32D88F5C" wp14:editId="59F2634C">
            <wp:simplePos x="0" y="0"/>
            <wp:positionH relativeFrom="margin">
              <wp:posOffset>1200150</wp:posOffset>
            </wp:positionH>
            <wp:positionV relativeFrom="paragraph">
              <wp:posOffset>110172</wp:posOffset>
            </wp:positionV>
            <wp:extent cx="3696335" cy="5099050"/>
            <wp:effectExtent l="0" t="0" r="0" b="6350"/>
            <wp:wrapTight wrapText="bothSides">
              <wp:wrapPolygon edited="0">
                <wp:start x="0" y="0"/>
                <wp:lineTo x="0" y="21546"/>
                <wp:lineTo x="21485" y="21546"/>
                <wp:lineTo x="21485" y="0"/>
                <wp:lineTo x="0" y="0"/>
              </wp:wrapPolygon>
            </wp:wrapTight>
            <wp:docPr id="1599665279" name="Picture 1599665279"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utdoo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21" b="8561"/>
                    <a:stretch/>
                  </pic:blipFill>
                  <pic:spPr bwMode="auto">
                    <a:xfrm>
                      <a:off x="0" y="0"/>
                      <a:ext cx="3696335" cy="509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080A2" w14:textId="77777777" w:rsidR="008F73BC" w:rsidRDefault="008F73BC" w:rsidP="00986640">
      <w:pPr>
        <w:rPr>
          <w:sz w:val="26"/>
          <w:szCs w:val="26"/>
        </w:rPr>
      </w:pPr>
    </w:p>
    <w:p w14:paraId="45E4947E" w14:textId="77777777" w:rsidR="001118E4" w:rsidRDefault="001118E4" w:rsidP="00986640">
      <w:pPr>
        <w:rPr>
          <w:sz w:val="26"/>
          <w:szCs w:val="26"/>
        </w:rPr>
      </w:pPr>
    </w:p>
    <w:p w14:paraId="2FAEB51E" w14:textId="36334C31" w:rsidR="002D066C" w:rsidRDefault="002D066C" w:rsidP="00986640">
      <w:pPr>
        <w:rPr>
          <w:sz w:val="26"/>
          <w:szCs w:val="26"/>
        </w:rPr>
      </w:pPr>
    </w:p>
    <w:p w14:paraId="76680677" w14:textId="3E3A037D" w:rsidR="002D066C" w:rsidRDefault="002D066C" w:rsidP="00986640">
      <w:pPr>
        <w:rPr>
          <w:sz w:val="26"/>
          <w:szCs w:val="26"/>
        </w:rPr>
      </w:pPr>
    </w:p>
    <w:p w14:paraId="440A0D87" w14:textId="77777777" w:rsidR="002D066C" w:rsidRDefault="002D066C" w:rsidP="00986640">
      <w:pPr>
        <w:rPr>
          <w:sz w:val="26"/>
          <w:szCs w:val="26"/>
        </w:rPr>
      </w:pPr>
    </w:p>
    <w:p w14:paraId="67C25EA1" w14:textId="77777777" w:rsidR="002D066C" w:rsidRDefault="002D066C" w:rsidP="00986640">
      <w:pPr>
        <w:rPr>
          <w:sz w:val="26"/>
          <w:szCs w:val="26"/>
        </w:rPr>
      </w:pPr>
    </w:p>
    <w:p w14:paraId="0E77DEC0" w14:textId="77777777" w:rsidR="002D066C" w:rsidRDefault="002D066C" w:rsidP="00986640">
      <w:pPr>
        <w:rPr>
          <w:sz w:val="26"/>
          <w:szCs w:val="26"/>
        </w:rPr>
      </w:pPr>
    </w:p>
    <w:p w14:paraId="1EF75C0C" w14:textId="3D55A39A" w:rsidR="002D066C" w:rsidRDefault="002D066C" w:rsidP="00986640">
      <w:pPr>
        <w:rPr>
          <w:sz w:val="26"/>
          <w:szCs w:val="26"/>
        </w:rPr>
      </w:pPr>
    </w:p>
    <w:p w14:paraId="2909A6F1" w14:textId="0566D40E" w:rsidR="002D066C" w:rsidRDefault="002D066C" w:rsidP="00986640">
      <w:pPr>
        <w:rPr>
          <w:sz w:val="26"/>
          <w:szCs w:val="26"/>
        </w:rPr>
      </w:pPr>
    </w:p>
    <w:p w14:paraId="713E0FAE" w14:textId="775C39B1" w:rsidR="002D066C" w:rsidRDefault="002D066C" w:rsidP="00986640">
      <w:pPr>
        <w:rPr>
          <w:sz w:val="26"/>
          <w:szCs w:val="26"/>
        </w:rPr>
      </w:pPr>
    </w:p>
    <w:p w14:paraId="300D2C58" w14:textId="77777777" w:rsidR="002D066C" w:rsidRDefault="002D066C" w:rsidP="00986640">
      <w:pPr>
        <w:rPr>
          <w:sz w:val="26"/>
          <w:szCs w:val="26"/>
        </w:rPr>
      </w:pPr>
    </w:p>
    <w:p w14:paraId="1635859E" w14:textId="749F87C9" w:rsidR="002D066C" w:rsidRDefault="002D066C" w:rsidP="00986640">
      <w:pPr>
        <w:rPr>
          <w:sz w:val="26"/>
          <w:szCs w:val="26"/>
        </w:rPr>
      </w:pPr>
    </w:p>
    <w:p w14:paraId="0FDB0203" w14:textId="2D6509ED" w:rsidR="002D066C" w:rsidRDefault="002D066C" w:rsidP="00986640">
      <w:pPr>
        <w:rPr>
          <w:sz w:val="26"/>
          <w:szCs w:val="26"/>
        </w:rPr>
      </w:pPr>
    </w:p>
    <w:p w14:paraId="02863D2A" w14:textId="1F174F77" w:rsidR="002D066C" w:rsidRDefault="002D066C" w:rsidP="00986640">
      <w:pPr>
        <w:rPr>
          <w:sz w:val="26"/>
          <w:szCs w:val="26"/>
        </w:rPr>
      </w:pPr>
    </w:p>
    <w:p w14:paraId="5BED2C13" w14:textId="77777777" w:rsidR="002D066C" w:rsidRDefault="002D066C" w:rsidP="00986640">
      <w:pPr>
        <w:rPr>
          <w:sz w:val="26"/>
          <w:szCs w:val="26"/>
        </w:rPr>
      </w:pPr>
    </w:p>
    <w:p w14:paraId="5FF3B592" w14:textId="7BEAAC55" w:rsidR="002D066C" w:rsidRDefault="002D066C" w:rsidP="00986640">
      <w:pPr>
        <w:rPr>
          <w:sz w:val="26"/>
          <w:szCs w:val="26"/>
        </w:rPr>
      </w:pPr>
    </w:p>
    <w:p w14:paraId="70B206BF" w14:textId="77777777" w:rsidR="002D066C" w:rsidRDefault="002D066C" w:rsidP="00986640">
      <w:pPr>
        <w:rPr>
          <w:sz w:val="26"/>
          <w:szCs w:val="26"/>
        </w:rPr>
      </w:pPr>
    </w:p>
    <w:p w14:paraId="098FBCF0" w14:textId="77777777" w:rsidR="002D066C" w:rsidRDefault="002D066C" w:rsidP="00986640">
      <w:pPr>
        <w:rPr>
          <w:sz w:val="26"/>
          <w:szCs w:val="26"/>
        </w:rPr>
      </w:pPr>
    </w:p>
    <w:p w14:paraId="16388625" w14:textId="6478B638" w:rsidR="002D066C" w:rsidRDefault="002D066C" w:rsidP="00986640">
      <w:pPr>
        <w:rPr>
          <w:sz w:val="26"/>
          <w:szCs w:val="26"/>
        </w:rPr>
      </w:pPr>
    </w:p>
    <w:p w14:paraId="5AA71F42" w14:textId="733AF31C" w:rsidR="001118E4" w:rsidRDefault="001118E4" w:rsidP="00986640">
      <w:pPr>
        <w:rPr>
          <w:sz w:val="26"/>
          <w:szCs w:val="26"/>
        </w:rPr>
      </w:pPr>
    </w:p>
    <w:p w14:paraId="6B7A5D03" w14:textId="77777777" w:rsidR="002D066C" w:rsidRDefault="002D066C" w:rsidP="00986640">
      <w:pPr>
        <w:rPr>
          <w:sz w:val="26"/>
          <w:szCs w:val="26"/>
        </w:rPr>
      </w:pPr>
    </w:p>
    <w:p w14:paraId="51C429AD" w14:textId="77777777" w:rsidR="002D066C" w:rsidRDefault="002D066C" w:rsidP="00986640">
      <w:pPr>
        <w:rPr>
          <w:sz w:val="26"/>
          <w:szCs w:val="26"/>
        </w:rPr>
      </w:pPr>
    </w:p>
    <w:p w14:paraId="54E1EAE5" w14:textId="77777777" w:rsidR="002D066C" w:rsidRDefault="002D066C" w:rsidP="00986640">
      <w:pPr>
        <w:rPr>
          <w:sz w:val="26"/>
          <w:szCs w:val="26"/>
        </w:rPr>
      </w:pPr>
    </w:p>
    <w:p w14:paraId="7F456E21" w14:textId="77777777" w:rsidR="002D066C" w:rsidRDefault="002D066C" w:rsidP="00986640">
      <w:pPr>
        <w:rPr>
          <w:sz w:val="26"/>
          <w:szCs w:val="26"/>
        </w:rPr>
      </w:pPr>
    </w:p>
    <w:p w14:paraId="5AC3029E" w14:textId="77777777" w:rsidR="002D066C" w:rsidRDefault="002D066C" w:rsidP="00986640">
      <w:pPr>
        <w:rPr>
          <w:sz w:val="26"/>
          <w:szCs w:val="26"/>
        </w:rPr>
      </w:pPr>
    </w:p>
    <w:p w14:paraId="1EFE1BAF" w14:textId="77777777" w:rsidR="002D066C" w:rsidRDefault="002D066C" w:rsidP="00986640">
      <w:pPr>
        <w:rPr>
          <w:sz w:val="26"/>
          <w:szCs w:val="26"/>
        </w:rPr>
      </w:pPr>
    </w:p>
    <w:p w14:paraId="58313E16" w14:textId="77777777" w:rsidR="002D066C" w:rsidRDefault="002D066C" w:rsidP="00986640">
      <w:pPr>
        <w:rPr>
          <w:sz w:val="26"/>
          <w:szCs w:val="26"/>
        </w:rPr>
      </w:pPr>
    </w:p>
    <w:p w14:paraId="321FEEBB" w14:textId="77777777" w:rsidR="002D066C" w:rsidRDefault="002D066C" w:rsidP="00986640">
      <w:pPr>
        <w:rPr>
          <w:sz w:val="26"/>
          <w:szCs w:val="26"/>
        </w:rPr>
      </w:pPr>
    </w:p>
    <w:p w14:paraId="74A55CC0" w14:textId="2F0077A0" w:rsidR="00A82E73" w:rsidRDefault="002D066C" w:rsidP="00A82E73">
      <w:pPr>
        <w:rPr>
          <w:sz w:val="26"/>
          <w:szCs w:val="26"/>
        </w:rPr>
      </w:pPr>
      <w:r>
        <w:rPr>
          <w:sz w:val="26"/>
          <w:szCs w:val="26"/>
        </w:rPr>
        <w:t xml:space="preserve">In 2023, the mill, now in the ownership of the Seedhouse family, had its roof removed and transported to Suffolk for specialised renovation. </w:t>
      </w:r>
      <w:r w:rsidR="00A82E73">
        <w:rPr>
          <w:sz w:val="26"/>
          <w:szCs w:val="26"/>
        </w:rPr>
        <w:t xml:space="preserve"> At the same time, other improvements were made including installation of new windows.</w:t>
      </w:r>
    </w:p>
    <w:p w14:paraId="226CD6DE" w14:textId="245F3C9F" w:rsidR="002D066C" w:rsidRDefault="002D066C" w:rsidP="00A82E73">
      <w:pPr>
        <w:rPr>
          <w:sz w:val="26"/>
          <w:szCs w:val="26"/>
        </w:rPr>
      </w:pPr>
      <w:r>
        <w:rPr>
          <w:sz w:val="26"/>
          <w:szCs w:val="26"/>
        </w:rPr>
        <w:t>(Photo: Kevin Walford)</w:t>
      </w:r>
    </w:p>
    <w:p w14:paraId="6AFD0C8C" w14:textId="77777777" w:rsidR="002D066C" w:rsidRPr="004676C6" w:rsidRDefault="002D066C" w:rsidP="002D066C">
      <w:pPr>
        <w:jc w:val="left"/>
        <w:rPr>
          <w:sz w:val="26"/>
          <w:szCs w:val="26"/>
        </w:rPr>
      </w:pPr>
    </w:p>
    <w:sectPr w:rsidR="002D066C" w:rsidRPr="004676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B9"/>
    <w:rsid w:val="001118E4"/>
    <w:rsid w:val="001926E3"/>
    <w:rsid w:val="00265270"/>
    <w:rsid w:val="002D066C"/>
    <w:rsid w:val="00423D75"/>
    <w:rsid w:val="004528F6"/>
    <w:rsid w:val="0046374C"/>
    <w:rsid w:val="004676C6"/>
    <w:rsid w:val="00482C3F"/>
    <w:rsid w:val="004F1782"/>
    <w:rsid w:val="00577289"/>
    <w:rsid w:val="005906A4"/>
    <w:rsid w:val="005E5D33"/>
    <w:rsid w:val="006229CE"/>
    <w:rsid w:val="007C3DD8"/>
    <w:rsid w:val="0088491F"/>
    <w:rsid w:val="008D51B9"/>
    <w:rsid w:val="008F73BC"/>
    <w:rsid w:val="0093543C"/>
    <w:rsid w:val="00986640"/>
    <w:rsid w:val="00A82E73"/>
    <w:rsid w:val="00CB42CE"/>
    <w:rsid w:val="00E8677C"/>
    <w:rsid w:val="00EF45DE"/>
    <w:rsid w:val="00F61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FDE8"/>
  <w15:chartTrackingRefBased/>
  <w15:docId w15:val="{EB431E5A-5138-4035-B5A2-E24C27E1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2</cp:revision>
  <cp:lastPrinted>2023-05-05T14:02:00Z</cp:lastPrinted>
  <dcterms:created xsi:type="dcterms:W3CDTF">2023-09-22T16:52:00Z</dcterms:created>
  <dcterms:modified xsi:type="dcterms:W3CDTF">2023-09-22T16:52:00Z</dcterms:modified>
</cp:coreProperties>
</file>