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620C5" w14:textId="4940DBD8" w:rsidR="00783CFD" w:rsidRDefault="003C2915">
      <w:pPr>
        <w:rPr>
          <w:sz w:val="26"/>
          <w:szCs w:val="26"/>
          <w:u w:val="single"/>
        </w:rPr>
      </w:pPr>
      <w:r w:rsidRPr="003C2915">
        <w:rPr>
          <w:sz w:val="26"/>
          <w:szCs w:val="26"/>
          <w:u w:val="single"/>
        </w:rPr>
        <w:t>Station Garage, Hadlow Road</w:t>
      </w:r>
    </w:p>
    <w:p w14:paraId="583ECA61" w14:textId="7BE6CE11" w:rsidR="003C2915" w:rsidRDefault="003C2915">
      <w:pPr>
        <w:rPr>
          <w:sz w:val="26"/>
          <w:szCs w:val="26"/>
          <w:u w:val="single"/>
        </w:rPr>
      </w:pPr>
    </w:p>
    <w:p w14:paraId="5B067AA5" w14:textId="13A65F46" w:rsidR="003C2915" w:rsidRDefault="00E83E39" w:rsidP="003C2915">
      <w:pPr>
        <w:jc w:val="left"/>
        <w:rPr>
          <w:sz w:val="26"/>
          <w:szCs w:val="26"/>
        </w:rPr>
      </w:pPr>
      <w:r>
        <w:rPr>
          <w:sz w:val="26"/>
          <w:szCs w:val="26"/>
        </w:rPr>
        <w:t>In</w:t>
      </w:r>
      <w:r w:rsidR="003C2915">
        <w:rPr>
          <w:sz w:val="26"/>
          <w:szCs w:val="26"/>
        </w:rPr>
        <w:t xml:space="preserve"> </w:t>
      </w:r>
      <w:r w:rsidR="00754D04">
        <w:rPr>
          <w:sz w:val="26"/>
          <w:szCs w:val="26"/>
        </w:rPr>
        <w:t xml:space="preserve">1945, the garage was run by W Bebb.  In </w:t>
      </w:r>
      <w:r w:rsidR="003C2915">
        <w:rPr>
          <w:sz w:val="26"/>
          <w:szCs w:val="26"/>
        </w:rPr>
        <w:t>195</w:t>
      </w:r>
      <w:r>
        <w:rPr>
          <w:sz w:val="26"/>
          <w:szCs w:val="26"/>
        </w:rPr>
        <w:t>1</w:t>
      </w:r>
      <w:r w:rsidR="003C2915">
        <w:rPr>
          <w:sz w:val="26"/>
          <w:szCs w:val="26"/>
        </w:rPr>
        <w:t xml:space="preserve">, </w:t>
      </w:r>
      <w:r w:rsidR="00754D04">
        <w:rPr>
          <w:sz w:val="26"/>
          <w:szCs w:val="26"/>
        </w:rPr>
        <w:t>it</w:t>
      </w:r>
      <w:r>
        <w:rPr>
          <w:sz w:val="26"/>
          <w:szCs w:val="26"/>
        </w:rPr>
        <w:t xml:space="preserve"> </w:t>
      </w:r>
      <w:r w:rsidR="003C2915">
        <w:rPr>
          <w:sz w:val="26"/>
          <w:szCs w:val="26"/>
        </w:rPr>
        <w:t xml:space="preserve">was run by </w:t>
      </w:r>
      <w:r>
        <w:rPr>
          <w:sz w:val="26"/>
          <w:szCs w:val="26"/>
        </w:rPr>
        <w:t xml:space="preserve">JC Wivell and </w:t>
      </w:r>
      <w:r w:rsidR="003C2915">
        <w:rPr>
          <w:sz w:val="26"/>
          <w:szCs w:val="26"/>
        </w:rPr>
        <w:t>CH Kidger.</w:t>
      </w:r>
      <w:r>
        <w:rPr>
          <w:sz w:val="26"/>
          <w:szCs w:val="26"/>
        </w:rPr>
        <w:t xml:space="preserve"> By 1955, Mr Wivell was no longer involved.</w:t>
      </w:r>
    </w:p>
    <w:p w14:paraId="52C23035" w14:textId="77777777" w:rsidR="003C2915" w:rsidRDefault="003C2915" w:rsidP="003C2915">
      <w:pPr>
        <w:jc w:val="left"/>
        <w:rPr>
          <w:sz w:val="26"/>
          <w:szCs w:val="26"/>
        </w:rPr>
      </w:pPr>
    </w:p>
    <w:p w14:paraId="2E37E9F2" w14:textId="4565E252" w:rsidR="003C2915" w:rsidRDefault="003C2915" w:rsidP="003C2915">
      <w:pPr>
        <w:jc w:val="left"/>
        <w:rPr>
          <w:sz w:val="26"/>
          <w:szCs w:val="26"/>
        </w:rPr>
      </w:pPr>
      <w:r w:rsidRPr="003C2915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0A834DC" wp14:editId="37B9FE26">
            <wp:simplePos x="0" y="0"/>
            <wp:positionH relativeFrom="column">
              <wp:posOffset>0</wp:posOffset>
            </wp:positionH>
            <wp:positionV relativeFrom="paragraph">
              <wp:posOffset>-1587</wp:posOffset>
            </wp:positionV>
            <wp:extent cx="1876439" cy="2114565"/>
            <wp:effectExtent l="19050" t="19050" r="28575" b="19050"/>
            <wp:wrapTight wrapText="bothSides">
              <wp:wrapPolygon edited="0">
                <wp:start x="-219" y="-195"/>
                <wp:lineTo x="-219" y="21600"/>
                <wp:lineTo x="21710" y="21600"/>
                <wp:lineTo x="21710" y="-195"/>
                <wp:lineTo x="-219" y="-195"/>
              </wp:wrapPolygon>
            </wp:wrapTight>
            <wp:docPr id="1079732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3269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39" cy="211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EC8DC" w14:textId="77777777" w:rsidR="003C2915" w:rsidRDefault="003C2915" w:rsidP="003C2915">
      <w:pPr>
        <w:jc w:val="left"/>
        <w:rPr>
          <w:sz w:val="26"/>
          <w:szCs w:val="26"/>
        </w:rPr>
      </w:pPr>
    </w:p>
    <w:p w14:paraId="440CE462" w14:textId="77777777" w:rsidR="003C2915" w:rsidRDefault="003C2915" w:rsidP="003C2915">
      <w:pPr>
        <w:jc w:val="left"/>
        <w:rPr>
          <w:sz w:val="26"/>
          <w:szCs w:val="26"/>
        </w:rPr>
      </w:pPr>
    </w:p>
    <w:p w14:paraId="178E993F" w14:textId="4E9D6299" w:rsidR="003C2915" w:rsidRPr="003C2915" w:rsidRDefault="003C2915" w:rsidP="003C2915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>Christ Church Centenary 1955</w:t>
      </w:r>
    </w:p>
    <w:p w14:paraId="27B6BE7A" w14:textId="77777777" w:rsidR="003C2915" w:rsidRDefault="003C2915" w:rsidP="003C2915">
      <w:pPr>
        <w:jc w:val="left"/>
        <w:rPr>
          <w:sz w:val="26"/>
          <w:szCs w:val="26"/>
        </w:rPr>
      </w:pPr>
    </w:p>
    <w:p w14:paraId="6D2A15D8" w14:textId="77777777" w:rsidR="003C2915" w:rsidRDefault="003C2915" w:rsidP="003C2915">
      <w:pPr>
        <w:jc w:val="left"/>
        <w:rPr>
          <w:sz w:val="26"/>
          <w:szCs w:val="26"/>
        </w:rPr>
      </w:pPr>
    </w:p>
    <w:p w14:paraId="253EA7FB" w14:textId="77777777" w:rsidR="003C2915" w:rsidRDefault="003C2915" w:rsidP="003C2915">
      <w:pPr>
        <w:jc w:val="left"/>
        <w:rPr>
          <w:sz w:val="26"/>
          <w:szCs w:val="26"/>
        </w:rPr>
      </w:pPr>
    </w:p>
    <w:p w14:paraId="0EBAB4B3" w14:textId="77777777" w:rsidR="003C2915" w:rsidRDefault="003C2915" w:rsidP="003C2915">
      <w:pPr>
        <w:jc w:val="left"/>
        <w:rPr>
          <w:sz w:val="26"/>
          <w:szCs w:val="26"/>
        </w:rPr>
      </w:pPr>
    </w:p>
    <w:p w14:paraId="0AD81D28" w14:textId="77777777" w:rsidR="003C2915" w:rsidRDefault="003C2915" w:rsidP="003C2915">
      <w:pPr>
        <w:jc w:val="left"/>
        <w:rPr>
          <w:sz w:val="26"/>
          <w:szCs w:val="26"/>
        </w:rPr>
      </w:pPr>
    </w:p>
    <w:p w14:paraId="6E6F29F6" w14:textId="77777777" w:rsidR="003C2915" w:rsidRDefault="003C2915" w:rsidP="003C2915">
      <w:pPr>
        <w:jc w:val="left"/>
        <w:rPr>
          <w:sz w:val="26"/>
          <w:szCs w:val="26"/>
        </w:rPr>
      </w:pPr>
    </w:p>
    <w:p w14:paraId="3E0ACA46" w14:textId="77777777" w:rsidR="003C2915" w:rsidRDefault="003C2915" w:rsidP="003C2915">
      <w:pPr>
        <w:jc w:val="left"/>
        <w:rPr>
          <w:sz w:val="26"/>
          <w:szCs w:val="26"/>
        </w:rPr>
      </w:pPr>
    </w:p>
    <w:p w14:paraId="4B25141C" w14:textId="77777777" w:rsidR="003C2915" w:rsidRDefault="003C2915" w:rsidP="003C2915">
      <w:pPr>
        <w:jc w:val="left"/>
        <w:rPr>
          <w:sz w:val="26"/>
          <w:szCs w:val="26"/>
        </w:rPr>
      </w:pPr>
    </w:p>
    <w:p w14:paraId="47318EDE" w14:textId="77777777" w:rsidR="003C2915" w:rsidRDefault="003C2915" w:rsidP="003C2915">
      <w:pPr>
        <w:jc w:val="left"/>
        <w:rPr>
          <w:sz w:val="26"/>
          <w:szCs w:val="26"/>
        </w:rPr>
      </w:pPr>
    </w:p>
    <w:p w14:paraId="4F856109" w14:textId="7607A11E" w:rsidR="003C2915" w:rsidRDefault="003C2915" w:rsidP="003C2915">
      <w:pPr>
        <w:jc w:val="left"/>
        <w:rPr>
          <w:sz w:val="26"/>
          <w:szCs w:val="26"/>
        </w:rPr>
      </w:pPr>
      <w:r>
        <w:rPr>
          <w:sz w:val="26"/>
          <w:szCs w:val="26"/>
        </w:rPr>
        <w:t>In 1962 it became Clarke’s Garage.</w:t>
      </w:r>
    </w:p>
    <w:p w14:paraId="4FC31BB5" w14:textId="1DBD02C6" w:rsidR="003C2915" w:rsidRDefault="003C2915" w:rsidP="003C2915">
      <w:pPr>
        <w:jc w:val="left"/>
        <w:rPr>
          <w:sz w:val="26"/>
          <w:szCs w:val="26"/>
        </w:rPr>
      </w:pPr>
      <w:r w:rsidRPr="003C2915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1B01BFBC" wp14:editId="15A041D7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5183505" cy="3155315"/>
            <wp:effectExtent l="0" t="0" r="0" b="6985"/>
            <wp:wrapTight wrapText="bothSides">
              <wp:wrapPolygon edited="0">
                <wp:start x="0" y="0"/>
                <wp:lineTo x="0" y="21517"/>
                <wp:lineTo x="21513" y="21517"/>
                <wp:lineTo x="21513" y="0"/>
                <wp:lineTo x="0" y="0"/>
              </wp:wrapPolygon>
            </wp:wrapTight>
            <wp:docPr id="1221489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89356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3"/>
                    <a:stretch/>
                  </pic:blipFill>
                  <pic:spPr bwMode="auto">
                    <a:xfrm>
                      <a:off x="0" y="0"/>
                      <a:ext cx="518350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CD628" w14:textId="166C8DD8" w:rsidR="003C2915" w:rsidRDefault="003C2915" w:rsidP="003C2915">
      <w:pPr>
        <w:rPr>
          <w:sz w:val="26"/>
          <w:szCs w:val="26"/>
        </w:rPr>
      </w:pPr>
      <w:r>
        <w:rPr>
          <w:sz w:val="26"/>
          <w:szCs w:val="26"/>
        </w:rPr>
        <w:t>Photo: Jean Griffiths, date unknown</w:t>
      </w:r>
    </w:p>
    <w:p w14:paraId="6C0BCD97" w14:textId="1BDB1138" w:rsidR="003C2915" w:rsidRDefault="003C2915" w:rsidP="003C2915">
      <w:pPr>
        <w:jc w:val="left"/>
        <w:rPr>
          <w:sz w:val="26"/>
          <w:szCs w:val="26"/>
        </w:rPr>
      </w:pPr>
    </w:p>
    <w:p w14:paraId="3E305275" w14:textId="1A9249FB" w:rsidR="003C2915" w:rsidRPr="003C2915" w:rsidRDefault="003C2915" w:rsidP="003C2915">
      <w:pPr>
        <w:jc w:val="left"/>
        <w:rPr>
          <w:sz w:val="26"/>
          <w:szCs w:val="26"/>
        </w:rPr>
      </w:pPr>
      <w:r>
        <w:rPr>
          <w:sz w:val="26"/>
          <w:szCs w:val="26"/>
        </w:rPr>
        <w:t>Later, it became Willaston Car Sales.</w:t>
      </w:r>
    </w:p>
    <w:sectPr w:rsidR="003C2915" w:rsidRPr="003C29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915"/>
    <w:rsid w:val="00087257"/>
    <w:rsid w:val="001926E3"/>
    <w:rsid w:val="003C2915"/>
    <w:rsid w:val="004F1782"/>
    <w:rsid w:val="005906A4"/>
    <w:rsid w:val="00754D04"/>
    <w:rsid w:val="00C57A80"/>
    <w:rsid w:val="00E414A1"/>
    <w:rsid w:val="00E83E39"/>
    <w:rsid w:val="00E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21D22"/>
  <w15:chartTrackingRefBased/>
  <w15:docId w15:val="{BC87EB98-0F9B-4930-9C1C-4B2E9A81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4</cp:revision>
  <dcterms:created xsi:type="dcterms:W3CDTF">2023-03-26T16:47:00Z</dcterms:created>
  <dcterms:modified xsi:type="dcterms:W3CDTF">2023-04-14T13:43:00Z</dcterms:modified>
</cp:coreProperties>
</file>