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E7173" w14:textId="712AD0B5" w:rsidR="00783CFD" w:rsidRDefault="00D076E6">
      <w:pPr>
        <w:rPr>
          <w:sz w:val="26"/>
          <w:szCs w:val="26"/>
          <w:u w:val="single"/>
        </w:rPr>
      </w:pPr>
      <w:r w:rsidRPr="00D076E6">
        <w:rPr>
          <w:sz w:val="26"/>
          <w:szCs w:val="26"/>
          <w:u w:val="single"/>
        </w:rPr>
        <w:t>Johnston Recreation Ground</w:t>
      </w:r>
    </w:p>
    <w:p w14:paraId="12959369" w14:textId="0F44ED1A" w:rsidR="00D076E6" w:rsidRDefault="00D076E6">
      <w:pPr>
        <w:rPr>
          <w:sz w:val="26"/>
          <w:szCs w:val="26"/>
          <w:u w:val="single"/>
        </w:rPr>
      </w:pPr>
    </w:p>
    <w:p w14:paraId="6248BCA2" w14:textId="3CCE8A31" w:rsidR="00D076E6" w:rsidRDefault="00D076E6" w:rsidP="00D076E6">
      <w:pPr>
        <w:jc w:val="left"/>
        <w:rPr>
          <w:sz w:val="26"/>
          <w:szCs w:val="26"/>
        </w:rPr>
      </w:pPr>
      <w:r>
        <w:rPr>
          <w:sz w:val="26"/>
          <w:szCs w:val="26"/>
        </w:rPr>
        <w:t xml:space="preserve">The Johnston Recreation Ground was given to the Willaston Parish Council in 10 February 1930 by Isabel Johnston of Raby House, Willaston, for the purpose of ‘a public recreation ground and children’s playing field for the parish of Willaston.’  She stipulated that the management of the ground should be nine parishioners and initially </w:t>
      </w:r>
      <w:r w:rsidR="00962B98">
        <w:rPr>
          <w:sz w:val="26"/>
          <w:szCs w:val="26"/>
        </w:rPr>
        <w:t>Isabel</w:t>
      </w:r>
      <w:r>
        <w:rPr>
          <w:sz w:val="26"/>
          <w:szCs w:val="26"/>
        </w:rPr>
        <w:t xml:space="preserve"> Johnston, the Vicar and Churchwardens would be ex-officio members of the committee.</w:t>
      </w:r>
    </w:p>
    <w:p w14:paraId="0AAD1575" w14:textId="2D1CE3F3" w:rsidR="00D076E6" w:rsidRDefault="00D076E6" w:rsidP="00D076E6">
      <w:pPr>
        <w:jc w:val="left"/>
        <w:rPr>
          <w:sz w:val="26"/>
          <w:szCs w:val="26"/>
        </w:rPr>
      </w:pPr>
    </w:p>
    <w:p w14:paraId="4861AED4" w14:textId="55CEABD8" w:rsidR="00D076E6" w:rsidRDefault="00D076E6" w:rsidP="00D076E6">
      <w:pPr>
        <w:jc w:val="left"/>
        <w:rPr>
          <w:sz w:val="26"/>
          <w:szCs w:val="26"/>
        </w:rPr>
      </w:pPr>
      <w:r w:rsidRPr="00D076E6">
        <w:rPr>
          <w:noProof/>
          <w:sz w:val="26"/>
          <w:szCs w:val="26"/>
        </w:rPr>
        <w:drawing>
          <wp:inline distT="0" distB="0" distL="0" distR="0" wp14:anchorId="48C75CB1" wp14:editId="233BDAAE">
            <wp:extent cx="5400714" cy="6715174"/>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714" cy="6715174"/>
                    </a:xfrm>
                    <a:prstGeom prst="rect">
                      <a:avLst/>
                    </a:prstGeom>
                  </pic:spPr>
                </pic:pic>
              </a:graphicData>
            </a:graphic>
          </wp:inline>
        </w:drawing>
      </w:r>
    </w:p>
    <w:p w14:paraId="74A3567B" w14:textId="086A0FF4" w:rsidR="00D076E6" w:rsidRDefault="00D076E6" w:rsidP="00D076E6">
      <w:pPr>
        <w:rPr>
          <w:i/>
          <w:iCs/>
          <w:sz w:val="26"/>
          <w:szCs w:val="26"/>
        </w:rPr>
      </w:pPr>
      <w:r>
        <w:rPr>
          <w:i/>
          <w:iCs/>
          <w:sz w:val="26"/>
          <w:szCs w:val="26"/>
        </w:rPr>
        <w:t>Taken from the conveyancing document</w:t>
      </w:r>
    </w:p>
    <w:p w14:paraId="67F2B35E" w14:textId="64D81209" w:rsidR="00D076E6" w:rsidRDefault="00D076E6" w:rsidP="00D076E6">
      <w:pPr>
        <w:rPr>
          <w:i/>
          <w:iCs/>
          <w:sz w:val="26"/>
          <w:szCs w:val="26"/>
        </w:rPr>
      </w:pPr>
    </w:p>
    <w:p w14:paraId="5038CAE5" w14:textId="1322A8E0" w:rsidR="00D076E6" w:rsidRDefault="00D076E6" w:rsidP="00D076E6">
      <w:pPr>
        <w:jc w:val="left"/>
        <w:rPr>
          <w:sz w:val="26"/>
          <w:szCs w:val="26"/>
        </w:rPr>
      </w:pPr>
      <w:r>
        <w:rPr>
          <w:sz w:val="26"/>
          <w:szCs w:val="26"/>
        </w:rPr>
        <w:lastRenderedPageBreak/>
        <w:t>There were some stipulations:</w:t>
      </w:r>
    </w:p>
    <w:p w14:paraId="33B54249" w14:textId="651EE2FA" w:rsidR="00D076E6" w:rsidRPr="00DF0325" w:rsidRDefault="00DF0325" w:rsidP="00D076E6">
      <w:pPr>
        <w:pStyle w:val="ListParagraph"/>
        <w:numPr>
          <w:ilvl w:val="0"/>
          <w:numId w:val="1"/>
        </w:numPr>
        <w:jc w:val="left"/>
        <w:rPr>
          <w:sz w:val="26"/>
          <w:szCs w:val="26"/>
        </w:rPr>
      </w:pPr>
      <w:r>
        <w:rPr>
          <w:i/>
          <w:iCs/>
          <w:sz w:val="26"/>
          <w:szCs w:val="26"/>
        </w:rPr>
        <w:t>‘Under no circumstances are games or sports to be allowed on the land on Sundays and Good Fridays’</w:t>
      </w:r>
    </w:p>
    <w:p w14:paraId="16550C6E" w14:textId="4DC1493C" w:rsidR="00DF0325" w:rsidRPr="00DF0325" w:rsidRDefault="00DF0325" w:rsidP="00D076E6">
      <w:pPr>
        <w:pStyle w:val="ListParagraph"/>
        <w:numPr>
          <w:ilvl w:val="0"/>
          <w:numId w:val="1"/>
        </w:numPr>
        <w:jc w:val="left"/>
        <w:rPr>
          <w:sz w:val="26"/>
          <w:szCs w:val="26"/>
        </w:rPr>
      </w:pPr>
      <w:r>
        <w:rPr>
          <w:i/>
          <w:iCs/>
          <w:sz w:val="26"/>
          <w:szCs w:val="26"/>
        </w:rPr>
        <w:t xml:space="preserve">‘The land shall not be used for political or other meetings of a like nature not shall it be used for public fairs or club days nor shall the land be used for any other purpose without the consent of the Executive Committee who shall be entitled to sanction a charge being made for admission on not exceeding eight days in any one year.  The Parish Church and Chapel shall each be entitled to have if </w:t>
      </w:r>
      <w:proofErr w:type="gramStart"/>
      <w:r>
        <w:rPr>
          <w:i/>
          <w:iCs/>
          <w:sz w:val="26"/>
          <w:szCs w:val="26"/>
        </w:rPr>
        <w:t>so</w:t>
      </w:r>
      <w:proofErr w:type="gramEnd"/>
      <w:r>
        <w:rPr>
          <w:i/>
          <w:iCs/>
          <w:sz w:val="26"/>
          <w:szCs w:val="26"/>
        </w:rPr>
        <w:t xml:space="preserve"> desired at least two of such days in any year for their purpose.’</w:t>
      </w:r>
    </w:p>
    <w:p w14:paraId="0B23731E" w14:textId="3E8BB280" w:rsidR="00DF0325" w:rsidRDefault="00DF0325" w:rsidP="00DF0325">
      <w:pPr>
        <w:jc w:val="left"/>
        <w:rPr>
          <w:sz w:val="26"/>
          <w:szCs w:val="26"/>
        </w:rPr>
      </w:pPr>
    </w:p>
    <w:p w14:paraId="602C4716" w14:textId="5806476D" w:rsidR="00E67AB2" w:rsidRDefault="00E67AB2" w:rsidP="00DF0325">
      <w:pPr>
        <w:jc w:val="left"/>
        <w:rPr>
          <w:sz w:val="26"/>
          <w:szCs w:val="26"/>
        </w:rPr>
      </w:pPr>
      <w:r>
        <w:rPr>
          <w:sz w:val="26"/>
          <w:szCs w:val="26"/>
        </w:rPr>
        <w:t>The responsibility for the upkeep of the Recreation Ground was transferred to Neston Urban District council in 1933 when the Willaston Parish Council was dissolved.  Allotments were provided, which cost 1/- per plot per year in 1945.</w:t>
      </w:r>
    </w:p>
    <w:p w14:paraId="08417698" w14:textId="77777777" w:rsidR="00E67AB2" w:rsidRDefault="00E67AB2" w:rsidP="00DF0325">
      <w:pPr>
        <w:jc w:val="left"/>
        <w:rPr>
          <w:sz w:val="26"/>
          <w:szCs w:val="26"/>
        </w:rPr>
      </w:pPr>
    </w:p>
    <w:p w14:paraId="104BB8B6" w14:textId="21B60D63" w:rsidR="00DF0325" w:rsidRDefault="0084364B" w:rsidP="00DF0325">
      <w:pPr>
        <w:jc w:val="left"/>
        <w:rPr>
          <w:sz w:val="26"/>
          <w:szCs w:val="26"/>
        </w:rPr>
      </w:pPr>
      <w:r>
        <w:rPr>
          <w:sz w:val="26"/>
          <w:szCs w:val="26"/>
        </w:rPr>
        <w:t>In the 1950s there were hockey and cricket pitches on the Recreation Ground.</w:t>
      </w:r>
    </w:p>
    <w:p w14:paraId="764F9D76" w14:textId="77777777" w:rsidR="0084364B" w:rsidRDefault="0084364B" w:rsidP="00DF0325">
      <w:pPr>
        <w:jc w:val="left"/>
        <w:rPr>
          <w:sz w:val="26"/>
          <w:szCs w:val="26"/>
        </w:rPr>
      </w:pPr>
    </w:p>
    <w:p w14:paraId="6337F6E3" w14:textId="198FE8F3" w:rsidR="00DF0325" w:rsidRDefault="00DF0325" w:rsidP="00DF0325">
      <w:pPr>
        <w:jc w:val="left"/>
        <w:rPr>
          <w:sz w:val="26"/>
          <w:szCs w:val="26"/>
        </w:rPr>
      </w:pPr>
      <w:r>
        <w:rPr>
          <w:sz w:val="26"/>
          <w:szCs w:val="26"/>
        </w:rPr>
        <w:t>Ruth Hampshire remembers the play area in the 1970s:</w:t>
      </w:r>
    </w:p>
    <w:p w14:paraId="09CC9CAD" w14:textId="5849829C" w:rsidR="00DF0325" w:rsidRDefault="00DF0325" w:rsidP="00DF0325">
      <w:pPr>
        <w:ind w:left="720"/>
        <w:jc w:val="left"/>
        <w:rPr>
          <w:i/>
          <w:iCs/>
          <w:sz w:val="26"/>
          <w:szCs w:val="26"/>
        </w:rPr>
      </w:pPr>
      <w:r>
        <w:rPr>
          <w:i/>
          <w:iCs/>
          <w:sz w:val="26"/>
          <w:szCs w:val="26"/>
        </w:rPr>
        <w:t>‘I recall the old rocking horse and Witches Hat roundabout which was quite dangerous really especially since it was set above concrete!  On 5</w:t>
      </w:r>
      <w:r w:rsidRPr="00DF0325">
        <w:rPr>
          <w:i/>
          <w:iCs/>
          <w:sz w:val="26"/>
          <w:szCs w:val="26"/>
          <w:vertAlign w:val="superscript"/>
        </w:rPr>
        <w:t>th</w:t>
      </w:r>
      <w:r>
        <w:rPr>
          <w:i/>
          <w:iCs/>
          <w:sz w:val="26"/>
          <w:szCs w:val="26"/>
        </w:rPr>
        <w:t xml:space="preserve"> November for many years there was an organised big bonfire and fireworks on the Rec including soup and jacket potatoes.  Brian </w:t>
      </w:r>
      <w:proofErr w:type="spellStart"/>
      <w:r>
        <w:rPr>
          <w:i/>
          <w:iCs/>
          <w:sz w:val="26"/>
          <w:szCs w:val="26"/>
        </w:rPr>
        <w:t>Sambrooke</w:t>
      </w:r>
      <w:proofErr w:type="spellEnd"/>
      <w:r>
        <w:rPr>
          <w:i/>
          <w:iCs/>
          <w:sz w:val="26"/>
          <w:szCs w:val="26"/>
        </w:rPr>
        <w:t xml:space="preserve"> would be on the flat roof of the school to ensure that none of the fireworks landed on the roof and caused a fire.’</w:t>
      </w:r>
    </w:p>
    <w:p w14:paraId="38FBE2CF" w14:textId="3BFB0CB4" w:rsidR="00DF0325" w:rsidRDefault="00DF0325" w:rsidP="00DF0325">
      <w:pPr>
        <w:jc w:val="left"/>
        <w:rPr>
          <w:i/>
          <w:iCs/>
          <w:sz w:val="26"/>
          <w:szCs w:val="26"/>
        </w:rPr>
      </w:pPr>
    </w:p>
    <w:p w14:paraId="29232305" w14:textId="60713001" w:rsidR="00741643" w:rsidRDefault="00741643" w:rsidP="00DF0325">
      <w:pPr>
        <w:jc w:val="left"/>
        <w:rPr>
          <w:sz w:val="26"/>
          <w:szCs w:val="26"/>
        </w:rPr>
      </w:pPr>
      <w:r>
        <w:rPr>
          <w:sz w:val="26"/>
          <w:szCs w:val="26"/>
        </w:rPr>
        <w:t>In 1979, a new governing document was agreed and ownership was transferred to the Council, with it becoming the sole trustee.</w:t>
      </w:r>
    </w:p>
    <w:p w14:paraId="3A975625" w14:textId="77777777" w:rsidR="00741643" w:rsidRPr="00741643" w:rsidRDefault="00741643" w:rsidP="00DF0325">
      <w:pPr>
        <w:jc w:val="left"/>
        <w:rPr>
          <w:sz w:val="26"/>
          <w:szCs w:val="26"/>
        </w:rPr>
      </w:pPr>
    </w:p>
    <w:p w14:paraId="4BEDE661" w14:textId="251B9C01" w:rsidR="00DF0325" w:rsidRDefault="00DF0325" w:rsidP="00DF0325">
      <w:pPr>
        <w:jc w:val="left"/>
        <w:rPr>
          <w:iCs/>
          <w:sz w:val="26"/>
          <w:szCs w:val="26"/>
        </w:rPr>
      </w:pPr>
      <w:r>
        <w:rPr>
          <w:sz w:val="26"/>
          <w:szCs w:val="26"/>
        </w:rPr>
        <w:t xml:space="preserve">A new pavilion was built in 1979.  </w:t>
      </w:r>
      <w:r>
        <w:rPr>
          <w:i/>
          <w:sz w:val="26"/>
          <w:szCs w:val="26"/>
        </w:rPr>
        <w:t xml:space="preserve">Cheshire Life </w:t>
      </w:r>
      <w:r>
        <w:rPr>
          <w:iCs/>
          <w:sz w:val="26"/>
          <w:szCs w:val="26"/>
        </w:rPr>
        <w:t>takes up the story:</w:t>
      </w:r>
    </w:p>
    <w:p w14:paraId="2F3C92E1" w14:textId="49A86032" w:rsidR="00DF0325" w:rsidRDefault="00DF0325" w:rsidP="00204D8F">
      <w:pPr>
        <w:ind w:left="720"/>
        <w:jc w:val="left"/>
        <w:rPr>
          <w:iCs/>
          <w:sz w:val="26"/>
          <w:szCs w:val="26"/>
        </w:rPr>
      </w:pPr>
      <w:r>
        <w:rPr>
          <w:iCs/>
          <w:sz w:val="26"/>
          <w:szCs w:val="26"/>
        </w:rPr>
        <w:t>‘</w:t>
      </w:r>
      <w:r w:rsidRPr="00204D8F">
        <w:rPr>
          <w:i/>
          <w:sz w:val="26"/>
          <w:szCs w:val="26"/>
        </w:rPr>
        <w:t xml:space="preserve">It seems that the Council demanded a rent from the local football club for its use but it was such that the club could not afford it without raising some money.  </w:t>
      </w:r>
      <w:proofErr w:type="gramStart"/>
      <w:r w:rsidRPr="00204D8F">
        <w:rPr>
          <w:i/>
          <w:sz w:val="26"/>
          <w:szCs w:val="26"/>
        </w:rPr>
        <w:t>So</w:t>
      </w:r>
      <w:proofErr w:type="gramEnd"/>
      <w:r w:rsidRPr="00204D8F">
        <w:rPr>
          <w:i/>
          <w:sz w:val="26"/>
          <w:szCs w:val="26"/>
        </w:rPr>
        <w:t xml:space="preserve"> they asked for </w:t>
      </w:r>
      <w:r w:rsidR="00204D8F" w:rsidRPr="00204D8F">
        <w:rPr>
          <w:i/>
          <w:sz w:val="26"/>
          <w:szCs w:val="26"/>
        </w:rPr>
        <w:t>permission</w:t>
      </w:r>
      <w:r w:rsidRPr="00204D8F">
        <w:rPr>
          <w:i/>
          <w:sz w:val="26"/>
          <w:szCs w:val="26"/>
        </w:rPr>
        <w:t xml:space="preserve"> to install a licensed bar.  And then it was discovered that under the original deed of </w:t>
      </w:r>
      <w:r w:rsidR="00204D8F" w:rsidRPr="00204D8F">
        <w:rPr>
          <w:i/>
          <w:sz w:val="26"/>
          <w:szCs w:val="26"/>
        </w:rPr>
        <w:t>gift</w:t>
      </w:r>
      <w:r w:rsidRPr="00204D8F">
        <w:rPr>
          <w:i/>
          <w:sz w:val="26"/>
          <w:szCs w:val="26"/>
        </w:rPr>
        <w:t xml:space="preserve"> by Miss </w:t>
      </w:r>
      <w:r w:rsidR="00204D8F" w:rsidRPr="00204D8F">
        <w:rPr>
          <w:i/>
          <w:sz w:val="26"/>
          <w:szCs w:val="26"/>
        </w:rPr>
        <w:t>Isabel</w:t>
      </w:r>
      <w:r w:rsidRPr="00204D8F">
        <w:rPr>
          <w:i/>
          <w:sz w:val="26"/>
          <w:szCs w:val="26"/>
        </w:rPr>
        <w:t xml:space="preserve"> Jo</w:t>
      </w:r>
      <w:r w:rsidR="00204D8F" w:rsidRPr="00204D8F">
        <w:rPr>
          <w:i/>
          <w:sz w:val="26"/>
          <w:szCs w:val="26"/>
        </w:rPr>
        <w:t>h</w:t>
      </w:r>
      <w:r w:rsidRPr="00204D8F">
        <w:rPr>
          <w:i/>
          <w:sz w:val="26"/>
          <w:szCs w:val="26"/>
        </w:rPr>
        <w:t>nston such an activity was not cond</w:t>
      </w:r>
      <w:r w:rsidR="00204D8F" w:rsidRPr="00204D8F">
        <w:rPr>
          <w:i/>
          <w:sz w:val="26"/>
          <w:szCs w:val="26"/>
        </w:rPr>
        <w:t>one</w:t>
      </w:r>
      <w:r w:rsidRPr="00204D8F">
        <w:rPr>
          <w:i/>
          <w:sz w:val="26"/>
          <w:szCs w:val="26"/>
        </w:rPr>
        <w:t>d and, moreove</w:t>
      </w:r>
      <w:r w:rsidR="00204D8F" w:rsidRPr="00204D8F">
        <w:rPr>
          <w:i/>
          <w:sz w:val="26"/>
          <w:szCs w:val="26"/>
        </w:rPr>
        <w:t>r</w:t>
      </w:r>
      <w:r w:rsidRPr="00204D8F">
        <w:rPr>
          <w:i/>
          <w:sz w:val="26"/>
          <w:szCs w:val="26"/>
        </w:rPr>
        <w:t>, it is questiona</w:t>
      </w:r>
      <w:r w:rsidR="00204D8F" w:rsidRPr="00204D8F">
        <w:rPr>
          <w:i/>
          <w:sz w:val="26"/>
          <w:szCs w:val="26"/>
        </w:rPr>
        <w:t>bl</w:t>
      </w:r>
      <w:r w:rsidRPr="00204D8F">
        <w:rPr>
          <w:i/>
          <w:sz w:val="26"/>
          <w:szCs w:val="26"/>
        </w:rPr>
        <w:t xml:space="preserve">e whether the </w:t>
      </w:r>
      <w:r w:rsidR="00204D8F" w:rsidRPr="00204D8F">
        <w:rPr>
          <w:i/>
          <w:sz w:val="26"/>
          <w:szCs w:val="26"/>
        </w:rPr>
        <w:t>pavilion</w:t>
      </w:r>
      <w:r w:rsidRPr="00204D8F">
        <w:rPr>
          <w:i/>
          <w:sz w:val="26"/>
          <w:szCs w:val="26"/>
        </w:rPr>
        <w:t xml:space="preserve"> should have been built at all</w:t>
      </w:r>
      <w:r>
        <w:rPr>
          <w:iCs/>
          <w:sz w:val="26"/>
          <w:szCs w:val="26"/>
        </w:rPr>
        <w:t>!’</w:t>
      </w:r>
    </w:p>
    <w:p w14:paraId="492FDFBD" w14:textId="4CA734BE" w:rsidR="00204D8F" w:rsidRDefault="00204D8F" w:rsidP="00204D8F">
      <w:pPr>
        <w:jc w:val="left"/>
        <w:rPr>
          <w:iCs/>
          <w:sz w:val="26"/>
          <w:szCs w:val="26"/>
        </w:rPr>
      </w:pPr>
    </w:p>
    <w:p w14:paraId="459F4A1E" w14:textId="3D7B3762" w:rsidR="00204D8F" w:rsidRDefault="00204D8F" w:rsidP="00204D8F">
      <w:pPr>
        <w:jc w:val="left"/>
        <w:rPr>
          <w:iCs/>
          <w:sz w:val="26"/>
          <w:szCs w:val="26"/>
        </w:rPr>
      </w:pPr>
      <w:r>
        <w:rPr>
          <w:iCs/>
          <w:sz w:val="26"/>
          <w:szCs w:val="26"/>
        </w:rPr>
        <w:t>In 2013, Willaston Residents’ and Countryside Society formed a sub-group to improve the play area. In three stages and having raised £119,500 the new play area was completed in December 2020.</w:t>
      </w:r>
    </w:p>
    <w:p w14:paraId="3B088CC2" w14:textId="520CC65E" w:rsidR="00204D8F" w:rsidRDefault="00204D8F" w:rsidP="00204D8F">
      <w:pPr>
        <w:jc w:val="left"/>
        <w:rPr>
          <w:iCs/>
          <w:sz w:val="26"/>
          <w:szCs w:val="26"/>
        </w:rPr>
      </w:pPr>
    </w:p>
    <w:p w14:paraId="25D43900" w14:textId="372C9583" w:rsidR="00204D8F" w:rsidRDefault="00204D8F" w:rsidP="00204D8F">
      <w:pPr>
        <w:jc w:val="left"/>
        <w:rPr>
          <w:iCs/>
          <w:sz w:val="26"/>
          <w:szCs w:val="26"/>
        </w:rPr>
      </w:pPr>
    </w:p>
    <w:p w14:paraId="3A969266" w14:textId="15696C8B" w:rsidR="00204D8F" w:rsidRDefault="00204D8F" w:rsidP="00204D8F">
      <w:pPr>
        <w:jc w:val="left"/>
        <w:rPr>
          <w:iCs/>
          <w:sz w:val="26"/>
          <w:szCs w:val="26"/>
        </w:rPr>
      </w:pPr>
      <w:r w:rsidRPr="00204D8F">
        <w:rPr>
          <w:iCs/>
          <w:noProof/>
          <w:sz w:val="26"/>
          <w:szCs w:val="26"/>
        </w:rPr>
        <w:lastRenderedPageBreak/>
        <w:drawing>
          <wp:anchor distT="0" distB="0" distL="114300" distR="114300" simplePos="0" relativeHeight="251658240" behindDoc="1" locked="0" layoutInCell="1" allowOverlap="1" wp14:anchorId="3947D429" wp14:editId="55D3887D">
            <wp:simplePos x="0" y="0"/>
            <wp:positionH relativeFrom="margin">
              <wp:align>center</wp:align>
            </wp:positionH>
            <wp:positionV relativeFrom="paragraph">
              <wp:posOffset>317</wp:posOffset>
            </wp:positionV>
            <wp:extent cx="3608070" cy="2600325"/>
            <wp:effectExtent l="0" t="0" r="0" b="9525"/>
            <wp:wrapTight wrapText="bothSides">
              <wp:wrapPolygon edited="0">
                <wp:start x="0" y="0"/>
                <wp:lineTo x="0" y="21521"/>
                <wp:lineTo x="21440" y="21521"/>
                <wp:lineTo x="2144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608070" cy="2600325"/>
                    </a:xfrm>
                    <a:prstGeom prst="rect">
                      <a:avLst/>
                    </a:prstGeom>
                  </pic:spPr>
                </pic:pic>
              </a:graphicData>
            </a:graphic>
            <wp14:sizeRelH relativeFrom="page">
              <wp14:pctWidth>0</wp14:pctWidth>
            </wp14:sizeRelH>
            <wp14:sizeRelV relativeFrom="page">
              <wp14:pctHeight>0</wp14:pctHeight>
            </wp14:sizeRelV>
          </wp:anchor>
        </w:drawing>
      </w:r>
      <w:r>
        <w:rPr>
          <w:iCs/>
          <w:sz w:val="26"/>
          <w:szCs w:val="26"/>
        </w:rPr>
        <w:t xml:space="preserve">    </w:t>
      </w:r>
    </w:p>
    <w:p w14:paraId="075C72BD" w14:textId="77777777" w:rsidR="001B7ADE" w:rsidRDefault="001B7ADE" w:rsidP="00204D8F">
      <w:pPr>
        <w:jc w:val="left"/>
        <w:rPr>
          <w:iCs/>
          <w:sz w:val="26"/>
          <w:szCs w:val="26"/>
        </w:rPr>
      </w:pPr>
    </w:p>
    <w:p w14:paraId="25B3BF5B" w14:textId="6EAA4DDD" w:rsidR="001B7ADE" w:rsidRDefault="001B7ADE" w:rsidP="00204D8F">
      <w:pPr>
        <w:jc w:val="left"/>
        <w:rPr>
          <w:iCs/>
          <w:sz w:val="26"/>
          <w:szCs w:val="26"/>
        </w:rPr>
      </w:pPr>
    </w:p>
    <w:p w14:paraId="2C585169" w14:textId="77777777" w:rsidR="001B7ADE" w:rsidRDefault="001B7ADE" w:rsidP="00204D8F">
      <w:pPr>
        <w:jc w:val="left"/>
        <w:rPr>
          <w:iCs/>
          <w:sz w:val="26"/>
          <w:szCs w:val="26"/>
        </w:rPr>
      </w:pPr>
    </w:p>
    <w:p w14:paraId="22B57ED0" w14:textId="35108F7D" w:rsidR="001B7ADE" w:rsidRDefault="001B7ADE" w:rsidP="00204D8F">
      <w:pPr>
        <w:jc w:val="left"/>
        <w:rPr>
          <w:iCs/>
          <w:sz w:val="26"/>
          <w:szCs w:val="26"/>
        </w:rPr>
      </w:pPr>
    </w:p>
    <w:p w14:paraId="409ADFE7" w14:textId="77777777" w:rsidR="001B7ADE" w:rsidRDefault="001B7ADE" w:rsidP="00204D8F">
      <w:pPr>
        <w:jc w:val="left"/>
        <w:rPr>
          <w:iCs/>
          <w:sz w:val="26"/>
          <w:szCs w:val="26"/>
        </w:rPr>
      </w:pPr>
    </w:p>
    <w:p w14:paraId="7AAF9ABA" w14:textId="77777777" w:rsidR="001B7ADE" w:rsidRDefault="001B7ADE" w:rsidP="00204D8F">
      <w:pPr>
        <w:jc w:val="left"/>
        <w:rPr>
          <w:iCs/>
          <w:sz w:val="26"/>
          <w:szCs w:val="26"/>
        </w:rPr>
      </w:pPr>
    </w:p>
    <w:p w14:paraId="69EB9C73" w14:textId="757FD647" w:rsidR="001B7ADE" w:rsidRDefault="001B7ADE" w:rsidP="00204D8F">
      <w:pPr>
        <w:jc w:val="left"/>
        <w:rPr>
          <w:iCs/>
          <w:sz w:val="26"/>
          <w:szCs w:val="26"/>
        </w:rPr>
      </w:pPr>
    </w:p>
    <w:p w14:paraId="6E61E4A9" w14:textId="77777777" w:rsidR="001B7ADE" w:rsidRDefault="001B7ADE" w:rsidP="00204D8F">
      <w:pPr>
        <w:jc w:val="left"/>
        <w:rPr>
          <w:iCs/>
          <w:sz w:val="26"/>
          <w:szCs w:val="26"/>
        </w:rPr>
      </w:pPr>
    </w:p>
    <w:p w14:paraId="31F4288A" w14:textId="6792E39A" w:rsidR="001B7ADE" w:rsidRDefault="001B7ADE" w:rsidP="00204D8F">
      <w:pPr>
        <w:jc w:val="left"/>
        <w:rPr>
          <w:iCs/>
          <w:sz w:val="26"/>
          <w:szCs w:val="26"/>
        </w:rPr>
      </w:pPr>
    </w:p>
    <w:p w14:paraId="3F165E20" w14:textId="77777777" w:rsidR="001B7ADE" w:rsidRDefault="001B7ADE" w:rsidP="00204D8F">
      <w:pPr>
        <w:jc w:val="left"/>
        <w:rPr>
          <w:iCs/>
          <w:sz w:val="26"/>
          <w:szCs w:val="26"/>
        </w:rPr>
      </w:pPr>
    </w:p>
    <w:p w14:paraId="301C4488" w14:textId="359AA6A4" w:rsidR="001B7ADE" w:rsidRDefault="001B7ADE" w:rsidP="00204D8F">
      <w:pPr>
        <w:jc w:val="left"/>
        <w:rPr>
          <w:iCs/>
          <w:sz w:val="26"/>
          <w:szCs w:val="26"/>
        </w:rPr>
      </w:pPr>
    </w:p>
    <w:p w14:paraId="41312505" w14:textId="77777777" w:rsidR="001B7ADE" w:rsidRDefault="001B7ADE" w:rsidP="00204D8F">
      <w:pPr>
        <w:jc w:val="left"/>
        <w:rPr>
          <w:iCs/>
          <w:sz w:val="26"/>
          <w:szCs w:val="26"/>
        </w:rPr>
      </w:pPr>
    </w:p>
    <w:p w14:paraId="0912256B" w14:textId="77777777" w:rsidR="001B7ADE" w:rsidRDefault="001B7ADE" w:rsidP="00204D8F">
      <w:pPr>
        <w:jc w:val="left"/>
        <w:rPr>
          <w:iCs/>
          <w:sz w:val="26"/>
          <w:szCs w:val="26"/>
        </w:rPr>
      </w:pPr>
    </w:p>
    <w:p w14:paraId="0875D2F6" w14:textId="481E36F4" w:rsidR="00204D8F" w:rsidRDefault="00204D8F" w:rsidP="001B7ADE">
      <w:pPr>
        <w:rPr>
          <w:iCs/>
          <w:sz w:val="26"/>
          <w:szCs w:val="26"/>
        </w:rPr>
      </w:pPr>
      <w:r>
        <w:rPr>
          <w:iCs/>
          <w:sz w:val="26"/>
          <w:szCs w:val="26"/>
        </w:rPr>
        <w:t>Play area in 2013</w:t>
      </w:r>
    </w:p>
    <w:p w14:paraId="76B78593" w14:textId="798C5FCB" w:rsidR="00741643" w:rsidRDefault="00741643" w:rsidP="00204D8F">
      <w:pPr>
        <w:jc w:val="left"/>
        <w:rPr>
          <w:iCs/>
          <w:sz w:val="26"/>
          <w:szCs w:val="26"/>
        </w:rPr>
      </w:pPr>
    </w:p>
    <w:p w14:paraId="1943F7A5" w14:textId="5F9A3EA2" w:rsidR="00741643" w:rsidRDefault="001B7ADE" w:rsidP="00204D8F">
      <w:pPr>
        <w:jc w:val="left"/>
        <w:rPr>
          <w:iCs/>
          <w:sz w:val="26"/>
          <w:szCs w:val="26"/>
        </w:rPr>
      </w:pPr>
      <w:r w:rsidRPr="00204D8F">
        <w:rPr>
          <w:iCs/>
          <w:noProof/>
          <w:sz w:val="26"/>
          <w:szCs w:val="26"/>
        </w:rPr>
        <w:drawing>
          <wp:anchor distT="0" distB="0" distL="114300" distR="114300" simplePos="0" relativeHeight="251659264" behindDoc="1" locked="0" layoutInCell="1" allowOverlap="1" wp14:anchorId="33A3D7CF" wp14:editId="2524DAA5">
            <wp:simplePos x="0" y="0"/>
            <wp:positionH relativeFrom="margin">
              <wp:posOffset>23812</wp:posOffset>
            </wp:positionH>
            <wp:positionV relativeFrom="paragraph">
              <wp:posOffset>5398</wp:posOffset>
            </wp:positionV>
            <wp:extent cx="3905885" cy="2419350"/>
            <wp:effectExtent l="0" t="0" r="0" b="0"/>
            <wp:wrapTight wrapText="bothSides">
              <wp:wrapPolygon edited="0">
                <wp:start x="0" y="0"/>
                <wp:lineTo x="0" y="21430"/>
                <wp:lineTo x="21491" y="21430"/>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b="9004"/>
                    <a:stretch/>
                  </pic:blipFill>
                  <pic:spPr bwMode="auto">
                    <a:xfrm>
                      <a:off x="0" y="0"/>
                      <a:ext cx="390588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C6BDB" w14:textId="74D30CAD" w:rsidR="00741643" w:rsidRDefault="00741643" w:rsidP="00204D8F">
      <w:pPr>
        <w:jc w:val="left"/>
        <w:rPr>
          <w:iCs/>
          <w:sz w:val="26"/>
          <w:szCs w:val="26"/>
        </w:rPr>
      </w:pPr>
    </w:p>
    <w:p w14:paraId="39FC0F17" w14:textId="14B20654" w:rsidR="00741643" w:rsidRDefault="00741643" w:rsidP="00204D8F">
      <w:pPr>
        <w:jc w:val="left"/>
        <w:rPr>
          <w:iCs/>
          <w:sz w:val="26"/>
          <w:szCs w:val="26"/>
        </w:rPr>
      </w:pPr>
    </w:p>
    <w:p w14:paraId="2BA722CD" w14:textId="45EEDF93" w:rsidR="00741643" w:rsidRDefault="00741643" w:rsidP="00204D8F">
      <w:pPr>
        <w:jc w:val="left"/>
        <w:rPr>
          <w:iCs/>
          <w:sz w:val="26"/>
          <w:szCs w:val="26"/>
        </w:rPr>
      </w:pPr>
    </w:p>
    <w:p w14:paraId="7803E0B7" w14:textId="27401B14" w:rsidR="00741643" w:rsidRDefault="00741643" w:rsidP="00204D8F">
      <w:pPr>
        <w:jc w:val="left"/>
        <w:rPr>
          <w:iCs/>
          <w:sz w:val="26"/>
          <w:szCs w:val="26"/>
        </w:rPr>
      </w:pPr>
    </w:p>
    <w:p w14:paraId="31B916C5" w14:textId="4EA63D59" w:rsidR="00741643" w:rsidRDefault="00741643" w:rsidP="00204D8F">
      <w:pPr>
        <w:jc w:val="left"/>
        <w:rPr>
          <w:iCs/>
          <w:sz w:val="26"/>
          <w:szCs w:val="26"/>
        </w:rPr>
      </w:pPr>
    </w:p>
    <w:p w14:paraId="59D576DD" w14:textId="61B3A875" w:rsidR="00741643" w:rsidRDefault="00741643" w:rsidP="00204D8F">
      <w:pPr>
        <w:jc w:val="left"/>
        <w:rPr>
          <w:iCs/>
          <w:sz w:val="26"/>
          <w:szCs w:val="26"/>
        </w:rPr>
      </w:pPr>
    </w:p>
    <w:p w14:paraId="3ABDC127" w14:textId="5A9238AD" w:rsidR="00204D8F" w:rsidRDefault="00204D8F" w:rsidP="00204D8F">
      <w:pPr>
        <w:jc w:val="left"/>
        <w:rPr>
          <w:iCs/>
          <w:sz w:val="26"/>
          <w:szCs w:val="26"/>
        </w:rPr>
      </w:pPr>
    </w:p>
    <w:p w14:paraId="6B9ABDC8" w14:textId="3190898A" w:rsidR="00204D8F" w:rsidRDefault="00204D8F" w:rsidP="00204D8F">
      <w:pPr>
        <w:rPr>
          <w:iCs/>
          <w:sz w:val="26"/>
          <w:szCs w:val="26"/>
        </w:rPr>
      </w:pPr>
      <w:r>
        <w:rPr>
          <w:iCs/>
          <w:sz w:val="26"/>
          <w:szCs w:val="26"/>
        </w:rPr>
        <w:t>Play area in December 2020</w:t>
      </w:r>
    </w:p>
    <w:p w14:paraId="0185F0B9" w14:textId="17E05A79" w:rsidR="001B7ADE" w:rsidRDefault="001B7ADE" w:rsidP="00204D8F">
      <w:pPr>
        <w:rPr>
          <w:iCs/>
          <w:sz w:val="26"/>
          <w:szCs w:val="26"/>
        </w:rPr>
      </w:pPr>
    </w:p>
    <w:p w14:paraId="5F024C61" w14:textId="5A109A7A" w:rsidR="001B7ADE" w:rsidRDefault="001B7ADE" w:rsidP="00204D8F">
      <w:pPr>
        <w:rPr>
          <w:iCs/>
          <w:sz w:val="26"/>
          <w:szCs w:val="26"/>
        </w:rPr>
      </w:pPr>
    </w:p>
    <w:p w14:paraId="074D4986" w14:textId="09C2B67F" w:rsidR="001B7ADE" w:rsidRDefault="001B7ADE" w:rsidP="00204D8F">
      <w:pPr>
        <w:rPr>
          <w:iCs/>
          <w:sz w:val="26"/>
          <w:szCs w:val="26"/>
        </w:rPr>
      </w:pPr>
    </w:p>
    <w:p w14:paraId="13DA593E" w14:textId="4E6A9397" w:rsidR="001B7ADE" w:rsidRDefault="001B7ADE" w:rsidP="00204D8F">
      <w:pPr>
        <w:rPr>
          <w:iCs/>
          <w:sz w:val="26"/>
          <w:szCs w:val="26"/>
        </w:rPr>
      </w:pPr>
    </w:p>
    <w:p w14:paraId="68A9243C" w14:textId="12655637" w:rsidR="001B7ADE" w:rsidRDefault="001B7ADE" w:rsidP="00204D8F">
      <w:pPr>
        <w:rPr>
          <w:iCs/>
          <w:sz w:val="26"/>
          <w:szCs w:val="26"/>
        </w:rPr>
      </w:pPr>
      <w:r w:rsidRPr="00204D8F">
        <w:rPr>
          <w:iCs/>
          <w:noProof/>
          <w:sz w:val="26"/>
          <w:szCs w:val="26"/>
        </w:rPr>
        <w:drawing>
          <wp:anchor distT="0" distB="0" distL="114300" distR="114300" simplePos="0" relativeHeight="251660288" behindDoc="1" locked="0" layoutInCell="1" allowOverlap="1" wp14:anchorId="04E9198E" wp14:editId="54A92B69">
            <wp:simplePos x="0" y="0"/>
            <wp:positionH relativeFrom="margin">
              <wp:posOffset>1453681</wp:posOffset>
            </wp:positionH>
            <wp:positionV relativeFrom="paragraph">
              <wp:posOffset>67310</wp:posOffset>
            </wp:positionV>
            <wp:extent cx="4263859" cy="2666683"/>
            <wp:effectExtent l="0" t="0" r="3810" b="635"/>
            <wp:wrapTight wrapText="bothSides">
              <wp:wrapPolygon edited="0">
                <wp:start x="0" y="0"/>
                <wp:lineTo x="0" y="21451"/>
                <wp:lineTo x="21523" y="21451"/>
                <wp:lineTo x="215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16012"/>
                    <a:stretch/>
                  </pic:blipFill>
                  <pic:spPr bwMode="auto">
                    <a:xfrm>
                      <a:off x="0" y="0"/>
                      <a:ext cx="4263859" cy="26666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365AA4" w14:textId="458ECD43" w:rsidR="001B7ADE" w:rsidRDefault="001B7ADE" w:rsidP="00204D8F">
      <w:pPr>
        <w:rPr>
          <w:iCs/>
          <w:sz w:val="26"/>
          <w:szCs w:val="26"/>
        </w:rPr>
      </w:pPr>
    </w:p>
    <w:p w14:paraId="0000173A" w14:textId="284E93BA" w:rsidR="001B7ADE" w:rsidRDefault="001B7ADE" w:rsidP="00204D8F">
      <w:pPr>
        <w:rPr>
          <w:iCs/>
          <w:sz w:val="26"/>
          <w:szCs w:val="26"/>
        </w:rPr>
      </w:pPr>
    </w:p>
    <w:p w14:paraId="5836B642" w14:textId="286CFD74" w:rsidR="001B7ADE" w:rsidRDefault="001B7ADE" w:rsidP="00204D8F">
      <w:pPr>
        <w:rPr>
          <w:iCs/>
          <w:sz w:val="26"/>
          <w:szCs w:val="26"/>
        </w:rPr>
      </w:pPr>
    </w:p>
    <w:p w14:paraId="357BA851" w14:textId="24CB3998" w:rsidR="00BB39F2" w:rsidRDefault="00BB39F2" w:rsidP="00204D8F">
      <w:pPr>
        <w:rPr>
          <w:iCs/>
          <w:sz w:val="26"/>
          <w:szCs w:val="26"/>
        </w:rPr>
      </w:pPr>
    </w:p>
    <w:p w14:paraId="0AF2628E" w14:textId="77777777" w:rsidR="001B7ADE" w:rsidRDefault="001B7ADE" w:rsidP="00BB39F2">
      <w:pPr>
        <w:jc w:val="left"/>
        <w:rPr>
          <w:iCs/>
          <w:sz w:val="26"/>
          <w:szCs w:val="26"/>
        </w:rPr>
      </w:pPr>
    </w:p>
    <w:p w14:paraId="2D745467" w14:textId="77777777" w:rsidR="001B7ADE" w:rsidRDefault="001B7ADE" w:rsidP="00BB39F2">
      <w:pPr>
        <w:jc w:val="left"/>
        <w:rPr>
          <w:iCs/>
          <w:sz w:val="26"/>
          <w:szCs w:val="26"/>
        </w:rPr>
      </w:pPr>
    </w:p>
    <w:p w14:paraId="65A70D7C" w14:textId="77777777" w:rsidR="001B7ADE" w:rsidRDefault="001B7ADE" w:rsidP="00BB39F2">
      <w:pPr>
        <w:jc w:val="left"/>
        <w:rPr>
          <w:iCs/>
          <w:sz w:val="26"/>
          <w:szCs w:val="26"/>
        </w:rPr>
      </w:pPr>
    </w:p>
    <w:p w14:paraId="77CF9FB6" w14:textId="77777777" w:rsidR="001B7ADE" w:rsidRDefault="001B7ADE" w:rsidP="00BB39F2">
      <w:pPr>
        <w:jc w:val="left"/>
        <w:rPr>
          <w:iCs/>
          <w:sz w:val="26"/>
          <w:szCs w:val="26"/>
        </w:rPr>
      </w:pPr>
    </w:p>
    <w:p w14:paraId="6D68CD43" w14:textId="77777777" w:rsidR="001B7ADE" w:rsidRDefault="001B7ADE" w:rsidP="00BB39F2">
      <w:pPr>
        <w:jc w:val="left"/>
        <w:rPr>
          <w:iCs/>
          <w:sz w:val="26"/>
          <w:szCs w:val="26"/>
        </w:rPr>
      </w:pPr>
    </w:p>
    <w:p w14:paraId="15765614" w14:textId="77777777" w:rsidR="001B7ADE" w:rsidRDefault="001B7ADE" w:rsidP="00BB39F2">
      <w:pPr>
        <w:jc w:val="left"/>
        <w:rPr>
          <w:iCs/>
          <w:sz w:val="26"/>
          <w:szCs w:val="26"/>
        </w:rPr>
      </w:pPr>
    </w:p>
    <w:p w14:paraId="2482A847" w14:textId="77777777" w:rsidR="001B7ADE" w:rsidRDefault="001B7ADE" w:rsidP="00BB39F2">
      <w:pPr>
        <w:jc w:val="left"/>
        <w:rPr>
          <w:iCs/>
          <w:sz w:val="26"/>
          <w:szCs w:val="26"/>
        </w:rPr>
      </w:pPr>
    </w:p>
    <w:p w14:paraId="63A659E4" w14:textId="77777777" w:rsidR="001B7ADE" w:rsidRDefault="001B7ADE" w:rsidP="00BB39F2">
      <w:pPr>
        <w:jc w:val="left"/>
        <w:rPr>
          <w:iCs/>
          <w:sz w:val="26"/>
          <w:szCs w:val="26"/>
        </w:rPr>
      </w:pPr>
    </w:p>
    <w:p w14:paraId="6B153BED" w14:textId="77777777" w:rsidR="001B7ADE" w:rsidRDefault="001B7ADE" w:rsidP="00BB39F2">
      <w:pPr>
        <w:jc w:val="left"/>
        <w:rPr>
          <w:iCs/>
          <w:sz w:val="26"/>
          <w:szCs w:val="26"/>
        </w:rPr>
      </w:pPr>
    </w:p>
    <w:p w14:paraId="745CA4C9" w14:textId="77777777" w:rsidR="001B7ADE" w:rsidRDefault="001B7ADE" w:rsidP="00BB39F2">
      <w:pPr>
        <w:jc w:val="left"/>
        <w:rPr>
          <w:iCs/>
          <w:sz w:val="26"/>
          <w:szCs w:val="26"/>
        </w:rPr>
      </w:pPr>
    </w:p>
    <w:p w14:paraId="7D868AE6" w14:textId="77777777" w:rsidR="001B7ADE" w:rsidRDefault="001B7ADE" w:rsidP="00BB39F2">
      <w:pPr>
        <w:jc w:val="left"/>
        <w:rPr>
          <w:iCs/>
          <w:sz w:val="26"/>
          <w:szCs w:val="26"/>
        </w:rPr>
      </w:pPr>
    </w:p>
    <w:p w14:paraId="5C913C16" w14:textId="2E9DAC3D" w:rsidR="001B7ADE" w:rsidRDefault="001B7ADE" w:rsidP="00BB39F2">
      <w:pPr>
        <w:jc w:val="left"/>
        <w:rPr>
          <w:iCs/>
          <w:sz w:val="26"/>
          <w:szCs w:val="26"/>
        </w:rPr>
      </w:pPr>
      <w:r>
        <w:rPr>
          <w:noProof/>
        </w:rPr>
        <w:lastRenderedPageBreak/>
        <w:drawing>
          <wp:anchor distT="0" distB="0" distL="114300" distR="114300" simplePos="0" relativeHeight="251661312" behindDoc="1" locked="0" layoutInCell="1" allowOverlap="1" wp14:anchorId="1AB3086B" wp14:editId="24DD21F9">
            <wp:simplePos x="0" y="0"/>
            <wp:positionH relativeFrom="margin">
              <wp:align>center</wp:align>
            </wp:positionH>
            <wp:positionV relativeFrom="paragraph">
              <wp:posOffset>-474345</wp:posOffset>
            </wp:positionV>
            <wp:extent cx="2929255" cy="3877945"/>
            <wp:effectExtent l="1905" t="0" r="6350" b="6350"/>
            <wp:wrapTight wrapText="bothSides">
              <wp:wrapPolygon edited="0">
                <wp:start x="14" y="21611"/>
                <wp:lineTo x="21506" y="21611"/>
                <wp:lineTo x="21506" y="71"/>
                <wp:lineTo x="14" y="71"/>
                <wp:lineTo x="14" y="21611"/>
              </wp:wrapPolygon>
            </wp:wrapTight>
            <wp:docPr id="128884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33121" t="16522" r="31470" b="21006"/>
                    <a:stretch/>
                  </pic:blipFill>
                  <pic:spPr bwMode="auto">
                    <a:xfrm rot="5400000">
                      <a:off x="0" y="0"/>
                      <a:ext cx="2929255" cy="3877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4959A1" w14:textId="77F5192C" w:rsidR="001B7ADE" w:rsidRDefault="001B7ADE" w:rsidP="00BB39F2">
      <w:pPr>
        <w:jc w:val="left"/>
        <w:rPr>
          <w:iCs/>
          <w:sz w:val="26"/>
          <w:szCs w:val="26"/>
        </w:rPr>
      </w:pPr>
    </w:p>
    <w:p w14:paraId="4A2D2684" w14:textId="77777777" w:rsidR="001B7ADE" w:rsidRDefault="001B7ADE" w:rsidP="00BB39F2">
      <w:pPr>
        <w:jc w:val="left"/>
        <w:rPr>
          <w:iCs/>
          <w:sz w:val="26"/>
          <w:szCs w:val="26"/>
        </w:rPr>
      </w:pPr>
    </w:p>
    <w:p w14:paraId="37F9EC9D" w14:textId="5F16DFA6" w:rsidR="001B7ADE" w:rsidRDefault="001B7ADE" w:rsidP="00BB39F2">
      <w:pPr>
        <w:jc w:val="left"/>
        <w:rPr>
          <w:iCs/>
          <w:sz w:val="26"/>
          <w:szCs w:val="26"/>
        </w:rPr>
      </w:pPr>
    </w:p>
    <w:p w14:paraId="64B1B65C" w14:textId="77777777" w:rsidR="001B7ADE" w:rsidRDefault="001B7ADE" w:rsidP="00BB39F2">
      <w:pPr>
        <w:jc w:val="left"/>
        <w:rPr>
          <w:iCs/>
          <w:sz w:val="26"/>
          <w:szCs w:val="26"/>
        </w:rPr>
      </w:pPr>
    </w:p>
    <w:p w14:paraId="78908E55" w14:textId="77777777" w:rsidR="001B7ADE" w:rsidRDefault="001B7ADE" w:rsidP="00BB39F2">
      <w:pPr>
        <w:jc w:val="left"/>
        <w:rPr>
          <w:iCs/>
          <w:sz w:val="26"/>
          <w:szCs w:val="26"/>
        </w:rPr>
      </w:pPr>
    </w:p>
    <w:p w14:paraId="1726BCE6" w14:textId="6386BAF0" w:rsidR="001B7ADE" w:rsidRDefault="001B7ADE" w:rsidP="00BB39F2">
      <w:pPr>
        <w:jc w:val="left"/>
        <w:rPr>
          <w:iCs/>
          <w:sz w:val="26"/>
          <w:szCs w:val="26"/>
        </w:rPr>
      </w:pPr>
    </w:p>
    <w:p w14:paraId="08C7BD0D" w14:textId="77777777" w:rsidR="001B7ADE" w:rsidRDefault="001B7ADE" w:rsidP="00BB39F2">
      <w:pPr>
        <w:jc w:val="left"/>
        <w:rPr>
          <w:iCs/>
          <w:sz w:val="26"/>
          <w:szCs w:val="26"/>
        </w:rPr>
      </w:pPr>
    </w:p>
    <w:p w14:paraId="7C2A74E4" w14:textId="77777777" w:rsidR="001B7ADE" w:rsidRDefault="001B7ADE" w:rsidP="00BB39F2">
      <w:pPr>
        <w:jc w:val="left"/>
        <w:rPr>
          <w:iCs/>
          <w:sz w:val="26"/>
          <w:szCs w:val="26"/>
        </w:rPr>
      </w:pPr>
    </w:p>
    <w:p w14:paraId="5D43AF60" w14:textId="77777777" w:rsidR="001B7ADE" w:rsidRDefault="001B7ADE" w:rsidP="00BB39F2">
      <w:pPr>
        <w:jc w:val="left"/>
        <w:rPr>
          <w:iCs/>
          <w:sz w:val="26"/>
          <w:szCs w:val="26"/>
        </w:rPr>
      </w:pPr>
    </w:p>
    <w:p w14:paraId="43FE7DA0" w14:textId="77777777" w:rsidR="001B7ADE" w:rsidRDefault="001B7ADE" w:rsidP="00BB39F2">
      <w:pPr>
        <w:jc w:val="left"/>
        <w:rPr>
          <w:iCs/>
          <w:sz w:val="26"/>
          <w:szCs w:val="26"/>
        </w:rPr>
      </w:pPr>
    </w:p>
    <w:p w14:paraId="75A790CA" w14:textId="77777777" w:rsidR="001B7ADE" w:rsidRDefault="001B7ADE" w:rsidP="00BB39F2">
      <w:pPr>
        <w:jc w:val="left"/>
        <w:rPr>
          <w:iCs/>
          <w:sz w:val="26"/>
          <w:szCs w:val="26"/>
        </w:rPr>
      </w:pPr>
    </w:p>
    <w:p w14:paraId="6AA91C71" w14:textId="77777777" w:rsidR="001B7ADE" w:rsidRDefault="001B7ADE" w:rsidP="00BB39F2">
      <w:pPr>
        <w:jc w:val="left"/>
        <w:rPr>
          <w:iCs/>
          <w:sz w:val="26"/>
          <w:szCs w:val="26"/>
        </w:rPr>
      </w:pPr>
    </w:p>
    <w:p w14:paraId="3B8D19B4" w14:textId="77777777" w:rsidR="001B7ADE" w:rsidRDefault="001B7ADE" w:rsidP="00BB39F2">
      <w:pPr>
        <w:jc w:val="left"/>
        <w:rPr>
          <w:iCs/>
          <w:sz w:val="26"/>
          <w:szCs w:val="26"/>
        </w:rPr>
      </w:pPr>
    </w:p>
    <w:p w14:paraId="744B460E" w14:textId="77777777" w:rsidR="001B7ADE" w:rsidRDefault="001B7ADE" w:rsidP="00BB39F2">
      <w:pPr>
        <w:jc w:val="left"/>
        <w:rPr>
          <w:iCs/>
          <w:sz w:val="26"/>
          <w:szCs w:val="26"/>
        </w:rPr>
      </w:pPr>
    </w:p>
    <w:p w14:paraId="45911BFB" w14:textId="77777777" w:rsidR="001B7ADE" w:rsidRDefault="001B7ADE" w:rsidP="00BB39F2">
      <w:pPr>
        <w:jc w:val="left"/>
        <w:rPr>
          <w:iCs/>
          <w:sz w:val="26"/>
          <w:szCs w:val="26"/>
        </w:rPr>
      </w:pPr>
    </w:p>
    <w:p w14:paraId="2F2929FD" w14:textId="77777777" w:rsidR="001B7ADE" w:rsidRPr="00DF0325" w:rsidRDefault="001B7ADE" w:rsidP="001B7ADE">
      <w:pPr>
        <w:rPr>
          <w:iCs/>
          <w:sz w:val="26"/>
          <w:szCs w:val="26"/>
        </w:rPr>
      </w:pPr>
      <w:r>
        <w:rPr>
          <w:iCs/>
          <w:sz w:val="26"/>
          <w:szCs w:val="26"/>
        </w:rPr>
        <w:t>Left to Right: Sue Unsworth, Cllr Myles Hogg, Andy James from Cheshire West and Chester Council, Lesley Booth and Hilary Booth</w:t>
      </w:r>
    </w:p>
    <w:p w14:paraId="2770B8F2" w14:textId="77777777" w:rsidR="001B7ADE" w:rsidRDefault="001B7ADE" w:rsidP="00BB39F2">
      <w:pPr>
        <w:jc w:val="left"/>
        <w:rPr>
          <w:iCs/>
          <w:sz w:val="26"/>
          <w:szCs w:val="26"/>
        </w:rPr>
      </w:pPr>
    </w:p>
    <w:p w14:paraId="39A86CD3" w14:textId="77777777" w:rsidR="001B7ADE" w:rsidRDefault="001B7ADE" w:rsidP="00BB39F2">
      <w:pPr>
        <w:jc w:val="left"/>
        <w:rPr>
          <w:iCs/>
          <w:sz w:val="26"/>
          <w:szCs w:val="26"/>
        </w:rPr>
      </w:pPr>
    </w:p>
    <w:p w14:paraId="46375D26" w14:textId="2A73DB15" w:rsidR="00BB39F2" w:rsidRDefault="00BB39F2" w:rsidP="00BB39F2">
      <w:pPr>
        <w:jc w:val="left"/>
        <w:rPr>
          <w:iCs/>
          <w:sz w:val="26"/>
          <w:szCs w:val="26"/>
        </w:rPr>
      </w:pPr>
      <w:r>
        <w:rPr>
          <w:iCs/>
          <w:sz w:val="26"/>
          <w:szCs w:val="26"/>
        </w:rPr>
        <w:t>In 2023, two trees were planted at the entrance to the Recreation Ground in memory of HM Queen Elizabeth II and HRH Prince Philip.</w:t>
      </w:r>
    </w:p>
    <w:p w14:paraId="07DF8D56" w14:textId="77777777" w:rsidR="00BB39F2" w:rsidRDefault="00BB39F2" w:rsidP="00BB39F2">
      <w:pPr>
        <w:jc w:val="left"/>
        <w:rPr>
          <w:iCs/>
          <w:sz w:val="26"/>
          <w:szCs w:val="26"/>
        </w:rPr>
      </w:pPr>
    </w:p>
    <w:p w14:paraId="2A3FEF92" w14:textId="234DFF45" w:rsidR="00BB39F2" w:rsidRDefault="00BB39F2" w:rsidP="00BB39F2">
      <w:pPr>
        <w:jc w:val="left"/>
        <w:rPr>
          <w:iCs/>
          <w:sz w:val="26"/>
          <w:szCs w:val="26"/>
        </w:rPr>
      </w:pPr>
    </w:p>
    <w:p w14:paraId="13D64470" w14:textId="77777777" w:rsidR="00BB39F2" w:rsidRDefault="00BB39F2" w:rsidP="00204D8F">
      <w:pPr>
        <w:rPr>
          <w:iCs/>
          <w:sz w:val="26"/>
          <w:szCs w:val="26"/>
        </w:rPr>
      </w:pPr>
    </w:p>
    <w:p w14:paraId="3B98B9F3" w14:textId="15CED05C" w:rsidR="00CC5E26" w:rsidRDefault="00CC5E26" w:rsidP="00204D8F">
      <w:pPr>
        <w:rPr>
          <w:iCs/>
          <w:sz w:val="26"/>
          <w:szCs w:val="26"/>
        </w:rPr>
      </w:pPr>
    </w:p>
    <w:p w14:paraId="5D25F5BC" w14:textId="77777777" w:rsidR="00CC5E26" w:rsidRDefault="00CC5E26" w:rsidP="00204D8F">
      <w:pPr>
        <w:rPr>
          <w:iCs/>
          <w:sz w:val="26"/>
          <w:szCs w:val="26"/>
        </w:rPr>
      </w:pPr>
    </w:p>
    <w:p w14:paraId="05F2BFB7" w14:textId="77777777" w:rsidR="00CC5E26" w:rsidRDefault="00CC5E26" w:rsidP="00204D8F">
      <w:pPr>
        <w:rPr>
          <w:iCs/>
          <w:sz w:val="26"/>
          <w:szCs w:val="26"/>
        </w:rPr>
      </w:pPr>
    </w:p>
    <w:p w14:paraId="50F9C2AD" w14:textId="77777777" w:rsidR="00CC5E26" w:rsidRDefault="00CC5E26" w:rsidP="00204D8F">
      <w:pPr>
        <w:rPr>
          <w:iCs/>
          <w:sz w:val="26"/>
          <w:szCs w:val="26"/>
        </w:rPr>
      </w:pPr>
    </w:p>
    <w:p w14:paraId="6FE33262" w14:textId="77777777" w:rsidR="00CC5E26" w:rsidRDefault="00CC5E26" w:rsidP="00204D8F">
      <w:pPr>
        <w:rPr>
          <w:iCs/>
          <w:sz w:val="26"/>
          <w:szCs w:val="26"/>
        </w:rPr>
      </w:pPr>
    </w:p>
    <w:p w14:paraId="71641DE5" w14:textId="77777777" w:rsidR="00CC5E26" w:rsidRDefault="00CC5E26" w:rsidP="00204D8F">
      <w:pPr>
        <w:rPr>
          <w:iCs/>
          <w:sz w:val="26"/>
          <w:szCs w:val="26"/>
        </w:rPr>
      </w:pPr>
    </w:p>
    <w:p w14:paraId="11B2D058" w14:textId="77777777" w:rsidR="00CC5E26" w:rsidRDefault="00CC5E26" w:rsidP="00204D8F">
      <w:pPr>
        <w:rPr>
          <w:iCs/>
          <w:sz w:val="26"/>
          <w:szCs w:val="26"/>
        </w:rPr>
      </w:pPr>
    </w:p>
    <w:p w14:paraId="64074FC4" w14:textId="77777777" w:rsidR="00CC5E26" w:rsidRDefault="00CC5E26" w:rsidP="00204D8F">
      <w:pPr>
        <w:rPr>
          <w:iCs/>
          <w:sz w:val="26"/>
          <w:szCs w:val="26"/>
        </w:rPr>
      </w:pPr>
    </w:p>
    <w:p w14:paraId="20217A31" w14:textId="77777777" w:rsidR="00CC5E26" w:rsidRDefault="00CC5E26" w:rsidP="00204D8F">
      <w:pPr>
        <w:rPr>
          <w:iCs/>
          <w:sz w:val="26"/>
          <w:szCs w:val="26"/>
        </w:rPr>
      </w:pPr>
    </w:p>
    <w:p w14:paraId="671C27C2" w14:textId="77777777" w:rsidR="00CC5E26" w:rsidRDefault="00CC5E26" w:rsidP="00204D8F">
      <w:pPr>
        <w:rPr>
          <w:iCs/>
          <w:sz w:val="26"/>
          <w:szCs w:val="26"/>
        </w:rPr>
      </w:pPr>
    </w:p>
    <w:p w14:paraId="0C690BC3" w14:textId="77777777" w:rsidR="00CC5E26" w:rsidRDefault="00CC5E26" w:rsidP="00204D8F">
      <w:pPr>
        <w:rPr>
          <w:iCs/>
          <w:sz w:val="26"/>
          <w:szCs w:val="26"/>
        </w:rPr>
      </w:pPr>
    </w:p>
    <w:p w14:paraId="31D20129" w14:textId="77777777" w:rsidR="00CC5E26" w:rsidRDefault="00CC5E26" w:rsidP="00204D8F">
      <w:pPr>
        <w:rPr>
          <w:iCs/>
          <w:sz w:val="26"/>
          <w:szCs w:val="26"/>
        </w:rPr>
      </w:pPr>
    </w:p>
    <w:p w14:paraId="297477B4" w14:textId="77777777" w:rsidR="00CC5E26" w:rsidRDefault="00CC5E26" w:rsidP="00204D8F">
      <w:pPr>
        <w:rPr>
          <w:iCs/>
          <w:sz w:val="26"/>
          <w:szCs w:val="26"/>
        </w:rPr>
      </w:pPr>
    </w:p>
    <w:sectPr w:rsidR="00CC5E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C167D"/>
    <w:multiLevelType w:val="hybridMultilevel"/>
    <w:tmpl w:val="FBD82CD2"/>
    <w:lvl w:ilvl="0" w:tplc="14347C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183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6E6"/>
    <w:rsid w:val="001926E3"/>
    <w:rsid w:val="001B7ADE"/>
    <w:rsid w:val="00204D8F"/>
    <w:rsid w:val="004F1782"/>
    <w:rsid w:val="005906A4"/>
    <w:rsid w:val="00741643"/>
    <w:rsid w:val="0084364B"/>
    <w:rsid w:val="00962B98"/>
    <w:rsid w:val="00BB39F2"/>
    <w:rsid w:val="00CC5E26"/>
    <w:rsid w:val="00D076E6"/>
    <w:rsid w:val="00DF0325"/>
    <w:rsid w:val="00E67AB2"/>
    <w:rsid w:val="00E86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86E66"/>
  <w15:chartTrackingRefBased/>
  <w15:docId w15:val="{58ACCC2C-ADF1-45EF-8D6F-70888E768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7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457</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2</cp:revision>
  <dcterms:created xsi:type="dcterms:W3CDTF">2023-04-30T10:16:00Z</dcterms:created>
  <dcterms:modified xsi:type="dcterms:W3CDTF">2023-04-30T10:16:00Z</dcterms:modified>
</cp:coreProperties>
</file>